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3AC8" w:rsidRPr="002D3AC8" w:rsidRDefault="00791B20" w:rsidP="00791B20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675640" cy="914400"/>
            <wp:effectExtent l="19050" t="0" r="0" b="0"/>
            <wp:docPr id="1" name="Рисунок 1" descr="Гашунское СП Вариант Герба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ашунское СП Вариант Герба 1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714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AC8" w:rsidRPr="00E57DD4" w:rsidRDefault="002D3AC8" w:rsidP="002D3AC8">
      <w:pPr>
        <w:jc w:val="center"/>
        <w:rPr>
          <w:sz w:val="28"/>
          <w:szCs w:val="28"/>
        </w:rPr>
      </w:pPr>
      <w:r w:rsidRPr="00E57DD4">
        <w:rPr>
          <w:sz w:val="28"/>
          <w:szCs w:val="28"/>
        </w:rPr>
        <w:t>Р</w:t>
      </w:r>
      <w:r w:rsidR="00E57DD4" w:rsidRPr="00E57DD4">
        <w:rPr>
          <w:sz w:val="28"/>
          <w:szCs w:val="28"/>
        </w:rPr>
        <w:t>ОСТОВСКАЯ ОБЛАСТЬ</w:t>
      </w:r>
      <w:r w:rsidRPr="00E57DD4">
        <w:rPr>
          <w:sz w:val="28"/>
          <w:szCs w:val="28"/>
        </w:rPr>
        <w:t xml:space="preserve"> </w:t>
      </w:r>
    </w:p>
    <w:p w:rsidR="002D3AC8" w:rsidRPr="00E57DD4" w:rsidRDefault="00E57DD4" w:rsidP="002D3AC8">
      <w:pPr>
        <w:jc w:val="center"/>
        <w:rPr>
          <w:sz w:val="28"/>
          <w:szCs w:val="28"/>
        </w:rPr>
      </w:pPr>
      <w:r w:rsidRPr="00E57DD4">
        <w:rPr>
          <w:sz w:val="28"/>
          <w:szCs w:val="28"/>
        </w:rPr>
        <w:t>ЗИМОВНИКОВСКИЙ РАЙОН</w:t>
      </w:r>
    </w:p>
    <w:p w:rsidR="00E57DD4" w:rsidRPr="00E57DD4" w:rsidRDefault="002D3AC8" w:rsidP="002D3AC8">
      <w:pPr>
        <w:jc w:val="center"/>
        <w:rPr>
          <w:sz w:val="28"/>
          <w:szCs w:val="28"/>
        </w:rPr>
      </w:pPr>
      <w:r w:rsidRPr="00E57DD4">
        <w:rPr>
          <w:sz w:val="28"/>
          <w:szCs w:val="28"/>
        </w:rPr>
        <w:t xml:space="preserve">АДМИНИСТРАЦИЯ </w:t>
      </w:r>
      <w:r w:rsidR="00E57DD4" w:rsidRPr="00E57DD4">
        <w:rPr>
          <w:sz w:val="28"/>
          <w:szCs w:val="28"/>
        </w:rPr>
        <w:t xml:space="preserve"> </w:t>
      </w:r>
    </w:p>
    <w:p w:rsidR="002D3AC8" w:rsidRPr="00E57DD4" w:rsidRDefault="00E57DD4" w:rsidP="002D3AC8">
      <w:pPr>
        <w:jc w:val="center"/>
        <w:rPr>
          <w:sz w:val="28"/>
          <w:szCs w:val="28"/>
        </w:rPr>
      </w:pPr>
      <w:r w:rsidRPr="00E57DD4">
        <w:rPr>
          <w:sz w:val="28"/>
          <w:szCs w:val="28"/>
        </w:rPr>
        <w:t>ГАШУНСКОГО</w:t>
      </w:r>
      <w:r w:rsidR="002D3AC8" w:rsidRPr="00E57DD4">
        <w:rPr>
          <w:sz w:val="28"/>
          <w:szCs w:val="28"/>
        </w:rPr>
        <w:t xml:space="preserve"> СЕЛЬСКОГО ПОСЕЛЕНИЯ</w:t>
      </w:r>
    </w:p>
    <w:p w:rsidR="002D3AC8" w:rsidRPr="00E57DD4" w:rsidRDefault="002D3AC8" w:rsidP="002D3AC8">
      <w:pPr>
        <w:jc w:val="center"/>
        <w:rPr>
          <w:sz w:val="28"/>
          <w:szCs w:val="28"/>
        </w:rPr>
      </w:pPr>
    </w:p>
    <w:p w:rsidR="002D3AC8" w:rsidRPr="00E57DD4" w:rsidRDefault="002D3AC8" w:rsidP="002D3AC8">
      <w:pPr>
        <w:jc w:val="center"/>
        <w:rPr>
          <w:sz w:val="28"/>
          <w:szCs w:val="28"/>
        </w:rPr>
      </w:pPr>
    </w:p>
    <w:p w:rsidR="002D3AC8" w:rsidRPr="00E57DD4" w:rsidRDefault="002D3AC8" w:rsidP="002D3AC8">
      <w:pPr>
        <w:jc w:val="center"/>
        <w:rPr>
          <w:sz w:val="28"/>
          <w:szCs w:val="28"/>
        </w:rPr>
      </w:pPr>
      <w:r w:rsidRPr="00E57DD4">
        <w:rPr>
          <w:sz w:val="28"/>
          <w:szCs w:val="28"/>
        </w:rPr>
        <w:t>ПОСТАНОВЛЕНИЕ</w:t>
      </w:r>
    </w:p>
    <w:p w:rsidR="002D3AC8" w:rsidRPr="00E57DD4" w:rsidRDefault="002D3AC8" w:rsidP="002D3AC8">
      <w:pPr>
        <w:rPr>
          <w:sz w:val="28"/>
          <w:szCs w:val="28"/>
        </w:rPr>
      </w:pPr>
    </w:p>
    <w:p w:rsidR="002D3AC8" w:rsidRPr="00E57DD4" w:rsidRDefault="002D3AC8" w:rsidP="002D3AC8">
      <w:pPr>
        <w:rPr>
          <w:sz w:val="28"/>
          <w:szCs w:val="28"/>
        </w:rPr>
      </w:pPr>
    </w:p>
    <w:p w:rsidR="002D3AC8" w:rsidRPr="00E57DD4" w:rsidRDefault="002D3AC8" w:rsidP="002D3AC8">
      <w:pPr>
        <w:rPr>
          <w:sz w:val="28"/>
          <w:szCs w:val="28"/>
        </w:rPr>
      </w:pPr>
      <w:r w:rsidRPr="00E57DD4">
        <w:rPr>
          <w:sz w:val="28"/>
          <w:szCs w:val="28"/>
        </w:rPr>
        <w:t xml:space="preserve"> </w:t>
      </w:r>
      <w:r w:rsidR="00964FCD">
        <w:rPr>
          <w:sz w:val="28"/>
          <w:szCs w:val="28"/>
        </w:rPr>
        <w:t>00</w:t>
      </w:r>
      <w:r w:rsidRPr="00E57DD4">
        <w:rPr>
          <w:sz w:val="28"/>
          <w:szCs w:val="28"/>
        </w:rPr>
        <w:t xml:space="preserve">.0.2020                                         №   </w:t>
      </w:r>
      <w:r w:rsidR="00964FCD">
        <w:rPr>
          <w:sz w:val="28"/>
          <w:szCs w:val="28"/>
        </w:rPr>
        <w:t>00</w:t>
      </w:r>
      <w:r w:rsidRPr="00E57DD4">
        <w:rPr>
          <w:sz w:val="28"/>
          <w:szCs w:val="28"/>
        </w:rPr>
        <w:t xml:space="preserve">                            </w:t>
      </w:r>
      <w:r w:rsidR="00E57DD4" w:rsidRPr="00E57DD4">
        <w:rPr>
          <w:sz w:val="28"/>
          <w:szCs w:val="28"/>
        </w:rPr>
        <w:t>п</w:t>
      </w:r>
      <w:r w:rsidRPr="00E57DD4">
        <w:rPr>
          <w:sz w:val="28"/>
          <w:szCs w:val="28"/>
        </w:rPr>
        <w:t xml:space="preserve">. </w:t>
      </w:r>
      <w:r w:rsidR="00E57DD4" w:rsidRPr="00E57DD4">
        <w:rPr>
          <w:sz w:val="28"/>
          <w:szCs w:val="28"/>
        </w:rPr>
        <w:t>Байков</w:t>
      </w:r>
    </w:p>
    <w:p w:rsidR="002D3AC8" w:rsidRPr="00E57DD4" w:rsidRDefault="002D3AC8" w:rsidP="002D3AC8">
      <w:pPr>
        <w:jc w:val="center"/>
        <w:rPr>
          <w:color w:val="000000"/>
          <w:sz w:val="28"/>
          <w:szCs w:val="28"/>
        </w:rPr>
      </w:pPr>
    </w:p>
    <w:p w:rsidR="002D3AC8" w:rsidRPr="00E57DD4" w:rsidRDefault="002D3AC8" w:rsidP="002D3AC8">
      <w:pPr>
        <w:jc w:val="center"/>
        <w:rPr>
          <w:color w:val="000000"/>
          <w:sz w:val="28"/>
          <w:szCs w:val="28"/>
        </w:rPr>
      </w:pPr>
      <w:r w:rsidRPr="00E57DD4">
        <w:rPr>
          <w:bCs/>
          <w:color w:val="000000"/>
          <w:sz w:val="28"/>
          <w:szCs w:val="28"/>
        </w:rPr>
        <w:t> </w:t>
      </w:r>
    </w:p>
    <w:p w:rsidR="002D3AC8" w:rsidRPr="00E57DD4" w:rsidRDefault="002D3AC8" w:rsidP="002D3AC8">
      <w:pPr>
        <w:rPr>
          <w:bCs/>
          <w:color w:val="000000"/>
          <w:sz w:val="28"/>
          <w:szCs w:val="28"/>
        </w:rPr>
      </w:pPr>
      <w:r w:rsidRPr="00E57DD4">
        <w:rPr>
          <w:color w:val="000000"/>
          <w:sz w:val="28"/>
          <w:szCs w:val="28"/>
        </w:rPr>
        <w:t>Об основных направлениях </w:t>
      </w:r>
      <w:proofErr w:type="gramStart"/>
      <w:r w:rsidRPr="00E57DD4">
        <w:rPr>
          <w:color w:val="000000"/>
          <w:sz w:val="28"/>
          <w:szCs w:val="28"/>
        </w:rPr>
        <w:t>бюджетной</w:t>
      </w:r>
      <w:proofErr w:type="gramEnd"/>
    </w:p>
    <w:p w:rsidR="002D3AC8" w:rsidRPr="00E57DD4" w:rsidRDefault="002D3AC8" w:rsidP="002D3AC8">
      <w:pPr>
        <w:rPr>
          <w:color w:val="000000"/>
          <w:sz w:val="28"/>
          <w:szCs w:val="28"/>
        </w:rPr>
      </w:pPr>
      <w:r w:rsidRPr="00E57DD4">
        <w:rPr>
          <w:color w:val="000000"/>
          <w:sz w:val="28"/>
          <w:szCs w:val="28"/>
        </w:rPr>
        <w:t xml:space="preserve">и налоговой политики </w:t>
      </w:r>
      <w:r w:rsidR="00E57DD4" w:rsidRPr="00E57DD4">
        <w:rPr>
          <w:color w:val="000000"/>
          <w:sz w:val="28"/>
          <w:szCs w:val="28"/>
        </w:rPr>
        <w:t>Гашунского</w:t>
      </w:r>
      <w:r w:rsidRPr="00E57DD4">
        <w:rPr>
          <w:color w:val="000000"/>
          <w:sz w:val="28"/>
          <w:szCs w:val="28"/>
        </w:rPr>
        <w:t xml:space="preserve"> </w:t>
      </w:r>
    </w:p>
    <w:p w:rsidR="002D3AC8" w:rsidRPr="00E57DD4" w:rsidRDefault="002D3AC8" w:rsidP="002D3AC8">
      <w:pPr>
        <w:rPr>
          <w:color w:val="000000"/>
          <w:sz w:val="28"/>
          <w:szCs w:val="28"/>
        </w:rPr>
      </w:pPr>
      <w:r w:rsidRPr="00E57DD4">
        <w:rPr>
          <w:color w:val="000000"/>
          <w:sz w:val="28"/>
          <w:szCs w:val="28"/>
        </w:rPr>
        <w:t xml:space="preserve">сельского поселения на 2021 год и </w:t>
      </w:r>
    </w:p>
    <w:p w:rsidR="002D3AC8" w:rsidRPr="00E57DD4" w:rsidRDefault="002D3AC8" w:rsidP="002D3AC8">
      <w:pPr>
        <w:rPr>
          <w:bCs/>
          <w:color w:val="000000"/>
          <w:sz w:val="28"/>
          <w:szCs w:val="28"/>
        </w:rPr>
      </w:pPr>
      <w:r w:rsidRPr="00E57DD4">
        <w:rPr>
          <w:color w:val="000000"/>
          <w:sz w:val="28"/>
          <w:szCs w:val="28"/>
        </w:rPr>
        <w:t>плановый период 2022-2023 годов</w:t>
      </w:r>
    </w:p>
    <w:p w:rsidR="004B523F" w:rsidRPr="00F16A86" w:rsidRDefault="004B523F" w:rsidP="00F16A86">
      <w:pPr>
        <w:widowControl w:val="0"/>
        <w:autoSpaceDE w:val="0"/>
        <w:autoSpaceDN w:val="0"/>
        <w:spacing w:line="228" w:lineRule="auto"/>
        <w:jc w:val="center"/>
        <w:rPr>
          <w:color w:val="000000"/>
          <w:sz w:val="24"/>
          <w:szCs w:val="28"/>
        </w:rPr>
      </w:pPr>
    </w:p>
    <w:p w:rsidR="001668E9" w:rsidRDefault="004B523F" w:rsidP="001668E9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sz w:val="28"/>
          <w:szCs w:val="28"/>
        </w:rPr>
      </w:pPr>
      <w:proofErr w:type="gramStart"/>
      <w:r w:rsidRPr="001668E9">
        <w:rPr>
          <w:rFonts w:ascii="Times New Roman" w:hAnsi="Times New Roman" w:cs="Times New Roman"/>
          <w:b w:val="0"/>
          <w:color w:val="000000"/>
          <w:spacing w:val="-6"/>
          <w:sz w:val="28"/>
          <w:szCs w:val="28"/>
        </w:rPr>
        <w:t>В соответствии со статьей 184</w:t>
      </w:r>
      <w:r w:rsidRPr="001668E9">
        <w:rPr>
          <w:rFonts w:ascii="Times New Roman" w:hAnsi="Times New Roman" w:cs="Times New Roman"/>
          <w:b w:val="0"/>
          <w:color w:val="000000"/>
          <w:spacing w:val="-6"/>
          <w:sz w:val="28"/>
          <w:szCs w:val="28"/>
          <w:vertAlign w:val="superscript"/>
        </w:rPr>
        <w:t>2</w:t>
      </w:r>
      <w:r w:rsidRPr="001668E9">
        <w:rPr>
          <w:rFonts w:ascii="Times New Roman" w:hAnsi="Times New Roman" w:cs="Times New Roman"/>
          <w:b w:val="0"/>
          <w:color w:val="000000"/>
          <w:spacing w:val="-6"/>
          <w:sz w:val="28"/>
          <w:szCs w:val="28"/>
        </w:rPr>
        <w:t xml:space="preserve"> Бюджетного кодекса Российской Федерации,</w:t>
      </w:r>
      <w:r w:rsidRPr="001668E9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</w:t>
      </w:r>
      <w:r w:rsidR="00F31756" w:rsidRPr="001668E9">
        <w:rPr>
          <w:rFonts w:ascii="Times New Roman" w:hAnsi="Times New Roman" w:cs="Times New Roman"/>
          <w:b w:val="0"/>
          <w:sz w:val="28"/>
          <w:szCs w:val="28"/>
        </w:rPr>
        <w:t xml:space="preserve">статьей 25 Решения </w:t>
      </w:r>
      <w:r w:rsidR="00F31756" w:rsidRPr="001668E9">
        <w:rPr>
          <w:rFonts w:ascii="Times New Roman" w:hAnsi="Times New Roman" w:cs="Times New Roman"/>
          <w:b w:val="0"/>
          <w:kern w:val="2"/>
          <w:sz w:val="28"/>
          <w:szCs w:val="28"/>
        </w:rPr>
        <w:t xml:space="preserve">Собрания депутатов </w:t>
      </w:r>
      <w:r w:rsidR="00E57DD4">
        <w:rPr>
          <w:rFonts w:ascii="Times New Roman" w:hAnsi="Times New Roman" w:cs="Times New Roman"/>
          <w:b w:val="0"/>
          <w:kern w:val="2"/>
          <w:sz w:val="28"/>
          <w:szCs w:val="28"/>
        </w:rPr>
        <w:t>Гашунского</w:t>
      </w:r>
      <w:r w:rsidR="00F31756" w:rsidRPr="001668E9">
        <w:rPr>
          <w:rFonts w:ascii="Times New Roman" w:hAnsi="Times New Roman" w:cs="Times New Roman"/>
          <w:b w:val="0"/>
          <w:kern w:val="2"/>
          <w:sz w:val="28"/>
          <w:szCs w:val="28"/>
        </w:rPr>
        <w:t xml:space="preserve"> сельского поселения от </w:t>
      </w:r>
      <w:r w:rsidR="003F6F6E">
        <w:rPr>
          <w:rFonts w:ascii="Times New Roman" w:hAnsi="Times New Roman" w:cs="Times New Roman"/>
          <w:b w:val="0"/>
          <w:kern w:val="2"/>
          <w:sz w:val="28"/>
          <w:szCs w:val="28"/>
        </w:rPr>
        <w:t>07</w:t>
      </w:r>
      <w:r w:rsidR="00F31756" w:rsidRPr="003F6F6E">
        <w:rPr>
          <w:rFonts w:ascii="Times New Roman" w:hAnsi="Times New Roman" w:cs="Times New Roman"/>
          <w:b w:val="0"/>
          <w:kern w:val="2"/>
          <w:sz w:val="28"/>
          <w:szCs w:val="28"/>
        </w:rPr>
        <w:t>.</w:t>
      </w:r>
      <w:r w:rsidR="003F6F6E">
        <w:rPr>
          <w:rFonts w:ascii="Times New Roman" w:hAnsi="Times New Roman" w:cs="Times New Roman"/>
          <w:b w:val="0"/>
          <w:kern w:val="2"/>
          <w:sz w:val="28"/>
          <w:szCs w:val="28"/>
        </w:rPr>
        <w:t>11</w:t>
      </w:r>
      <w:r w:rsidR="00F31756" w:rsidRPr="003F6F6E">
        <w:rPr>
          <w:rFonts w:ascii="Times New Roman" w:hAnsi="Times New Roman" w:cs="Times New Roman"/>
          <w:b w:val="0"/>
          <w:kern w:val="2"/>
          <w:sz w:val="28"/>
          <w:szCs w:val="28"/>
        </w:rPr>
        <w:t>.20</w:t>
      </w:r>
      <w:r w:rsidR="003F6F6E">
        <w:rPr>
          <w:rFonts w:ascii="Times New Roman" w:hAnsi="Times New Roman" w:cs="Times New Roman"/>
          <w:b w:val="0"/>
          <w:kern w:val="2"/>
          <w:sz w:val="28"/>
          <w:szCs w:val="28"/>
        </w:rPr>
        <w:t xml:space="preserve">13 года </w:t>
      </w:r>
      <w:r w:rsidR="00F31756" w:rsidRPr="003F6F6E">
        <w:rPr>
          <w:rFonts w:ascii="Times New Roman" w:hAnsi="Times New Roman" w:cs="Times New Roman"/>
          <w:b w:val="0"/>
          <w:kern w:val="2"/>
          <w:sz w:val="28"/>
          <w:szCs w:val="28"/>
        </w:rPr>
        <w:t xml:space="preserve"> № </w:t>
      </w:r>
      <w:r w:rsidR="003F6F6E">
        <w:rPr>
          <w:rFonts w:ascii="Times New Roman" w:hAnsi="Times New Roman" w:cs="Times New Roman"/>
          <w:b w:val="0"/>
          <w:kern w:val="2"/>
          <w:sz w:val="28"/>
          <w:szCs w:val="28"/>
        </w:rPr>
        <w:t xml:space="preserve"> 178 </w:t>
      </w:r>
      <w:r w:rsidR="00F31756" w:rsidRPr="001668E9">
        <w:rPr>
          <w:rFonts w:ascii="Times New Roman" w:hAnsi="Times New Roman" w:cs="Times New Roman"/>
          <w:b w:val="0"/>
          <w:kern w:val="2"/>
          <w:sz w:val="28"/>
          <w:szCs w:val="28"/>
        </w:rPr>
        <w:t xml:space="preserve">«Об утверждении Положения о бюджетном процессе в </w:t>
      </w:r>
      <w:r w:rsidR="00E57DD4">
        <w:rPr>
          <w:rFonts w:ascii="Times New Roman" w:hAnsi="Times New Roman" w:cs="Times New Roman"/>
          <w:b w:val="0"/>
          <w:kern w:val="2"/>
          <w:sz w:val="28"/>
          <w:szCs w:val="28"/>
        </w:rPr>
        <w:t>Гашунском</w:t>
      </w:r>
      <w:r w:rsidR="00F31756" w:rsidRPr="001668E9">
        <w:rPr>
          <w:rFonts w:ascii="Times New Roman" w:hAnsi="Times New Roman" w:cs="Times New Roman"/>
          <w:b w:val="0"/>
          <w:kern w:val="2"/>
          <w:sz w:val="28"/>
          <w:szCs w:val="28"/>
        </w:rPr>
        <w:t xml:space="preserve"> сельском поселении»</w:t>
      </w:r>
      <w:r w:rsidRPr="001668E9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, а также постановлением </w:t>
      </w:r>
      <w:r w:rsidR="00F31756" w:rsidRPr="001668E9">
        <w:rPr>
          <w:rFonts w:ascii="Times New Roman" w:hAnsi="Times New Roman" w:cs="Times New Roman"/>
          <w:b w:val="0"/>
          <w:kern w:val="2"/>
          <w:sz w:val="28"/>
          <w:szCs w:val="28"/>
        </w:rPr>
        <w:t xml:space="preserve">Администрации </w:t>
      </w:r>
      <w:r w:rsidR="00E57DD4">
        <w:rPr>
          <w:rFonts w:ascii="Times New Roman" w:hAnsi="Times New Roman" w:cs="Times New Roman"/>
          <w:b w:val="0"/>
          <w:kern w:val="2"/>
          <w:sz w:val="28"/>
          <w:szCs w:val="28"/>
        </w:rPr>
        <w:t>Гашунского</w:t>
      </w:r>
      <w:r w:rsidR="00F31756" w:rsidRPr="001668E9">
        <w:rPr>
          <w:rFonts w:ascii="Times New Roman" w:hAnsi="Times New Roman" w:cs="Times New Roman"/>
          <w:b w:val="0"/>
          <w:kern w:val="2"/>
          <w:sz w:val="28"/>
          <w:szCs w:val="28"/>
        </w:rPr>
        <w:t xml:space="preserve"> сельского поселения</w:t>
      </w:r>
      <w:r w:rsidRPr="001668E9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от</w:t>
      </w:r>
      <w:r w:rsidR="00F31756" w:rsidRPr="001668E9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18</w:t>
      </w:r>
      <w:r w:rsidRPr="001668E9">
        <w:rPr>
          <w:rFonts w:ascii="Times New Roman" w:hAnsi="Times New Roman" w:cs="Times New Roman"/>
          <w:b w:val="0"/>
          <w:color w:val="000000"/>
          <w:sz w:val="28"/>
          <w:szCs w:val="28"/>
        </w:rPr>
        <w:t>.0</w:t>
      </w:r>
      <w:r w:rsidR="00F31756" w:rsidRPr="001668E9">
        <w:rPr>
          <w:rFonts w:ascii="Times New Roman" w:hAnsi="Times New Roman" w:cs="Times New Roman"/>
          <w:b w:val="0"/>
          <w:color w:val="000000"/>
          <w:sz w:val="28"/>
          <w:szCs w:val="28"/>
        </w:rPr>
        <w:t>6</w:t>
      </w:r>
      <w:r w:rsidRPr="001668E9">
        <w:rPr>
          <w:rFonts w:ascii="Times New Roman" w:hAnsi="Times New Roman" w:cs="Times New Roman"/>
          <w:b w:val="0"/>
          <w:color w:val="000000"/>
          <w:sz w:val="28"/>
          <w:szCs w:val="28"/>
        </w:rPr>
        <w:t>.2020</w:t>
      </w:r>
      <w:r w:rsidR="003F6F6E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года</w:t>
      </w:r>
      <w:r w:rsidRPr="001668E9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№ </w:t>
      </w:r>
      <w:r w:rsidR="003F6F6E">
        <w:rPr>
          <w:rFonts w:ascii="Times New Roman" w:hAnsi="Times New Roman" w:cs="Times New Roman"/>
          <w:b w:val="0"/>
          <w:color w:val="000000"/>
          <w:sz w:val="28"/>
          <w:szCs w:val="28"/>
        </w:rPr>
        <w:t>38</w:t>
      </w:r>
      <w:r w:rsidRPr="001668E9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«Об утверждении</w:t>
      </w:r>
      <w:r w:rsidR="00F31756" w:rsidRPr="001668E9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</w:t>
      </w:r>
      <w:r w:rsidRPr="001668E9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Порядка и сроков составления проекта  бюджета</w:t>
      </w:r>
      <w:r w:rsidR="00F31756" w:rsidRPr="001668E9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</w:t>
      </w:r>
      <w:r w:rsidR="00E57DD4">
        <w:rPr>
          <w:rFonts w:ascii="Times New Roman" w:hAnsi="Times New Roman" w:cs="Times New Roman"/>
          <w:b w:val="0"/>
          <w:sz w:val="28"/>
          <w:szCs w:val="28"/>
        </w:rPr>
        <w:t>Гашунского</w:t>
      </w:r>
      <w:r w:rsidR="00F31756" w:rsidRPr="001668E9">
        <w:rPr>
          <w:rFonts w:ascii="Times New Roman" w:hAnsi="Times New Roman" w:cs="Times New Roman"/>
          <w:b w:val="0"/>
          <w:sz w:val="28"/>
          <w:szCs w:val="28"/>
        </w:rPr>
        <w:t xml:space="preserve"> сельского поселения</w:t>
      </w:r>
      <w:r w:rsidR="003F6F6E">
        <w:rPr>
          <w:rFonts w:ascii="Times New Roman" w:hAnsi="Times New Roman" w:cs="Times New Roman"/>
          <w:b w:val="0"/>
          <w:sz w:val="28"/>
          <w:szCs w:val="28"/>
        </w:rPr>
        <w:t xml:space="preserve"> Зимовниковского района</w:t>
      </w:r>
      <w:r w:rsidRPr="001668E9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на 2021 год и на</w:t>
      </w:r>
      <w:proofErr w:type="gramEnd"/>
      <w:r w:rsidRPr="001668E9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плановый период 2022</w:t>
      </w:r>
      <w:r w:rsidR="00F16A86" w:rsidRPr="001668E9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</w:t>
      </w:r>
      <w:r w:rsidRPr="001668E9">
        <w:rPr>
          <w:rFonts w:ascii="Times New Roman" w:hAnsi="Times New Roman" w:cs="Times New Roman"/>
          <w:b w:val="0"/>
          <w:color w:val="000000"/>
          <w:sz w:val="28"/>
          <w:szCs w:val="28"/>
        </w:rPr>
        <w:t>и 2023 годов»</w:t>
      </w:r>
      <w:r w:rsidRPr="007D09E8">
        <w:rPr>
          <w:color w:val="000000"/>
          <w:sz w:val="28"/>
          <w:szCs w:val="28"/>
        </w:rPr>
        <w:t xml:space="preserve"> </w:t>
      </w:r>
    </w:p>
    <w:p w:rsidR="001668E9" w:rsidRDefault="001668E9" w:rsidP="001668E9">
      <w:pPr>
        <w:pStyle w:val="ConsPlusTitle"/>
        <w:widowControl/>
        <w:ind w:firstLine="540"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1668E9" w:rsidRDefault="001668E9" w:rsidP="001668E9">
      <w:pPr>
        <w:pStyle w:val="ConsPlusTitle"/>
        <w:widowControl/>
        <w:ind w:firstLine="540"/>
        <w:jc w:val="center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ПОСТАНОВЛЯЮ:</w:t>
      </w:r>
    </w:p>
    <w:p w:rsidR="004B523F" w:rsidRPr="00F16A86" w:rsidRDefault="004B523F" w:rsidP="001668E9">
      <w:pPr>
        <w:widowControl w:val="0"/>
        <w:spacing w:line="228" w:lineRule="auto"/>
        <w:ind w:firstLine="709"/>
        <w:jc w:val="both"/>
        <w:rPr>
          <w:color w:val="000000"/>
          <w:sz w:val="24"/>
        </w:rPr>
      </w:pPr>
    </w:p>
    <w:p w:rsidR="004B523F" w:rsidRPr="007D09E8" w:rsidRDefault="004B523F" w:rsidP="00F16A86">
      <w:pPr>
        <w:widowControl w:val="0"/>
        <w:autoSpaceDE w:val="0"/>
        <w:autoSpaceDN w:val="0"/>
        <w:spacing w:line="228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 Утвердить О</w:t>
      </w:r>
      <w:r w:rsidRPr="007D09E8">
        <w:rPr>
          <w:color w:val="000000"/>
          <w:sz w:val="28"/>
          <w:szCs w:val="28"/>
        </w:rPr>
        <w:t xml:space="preserve">сновные направления бюджетной и налоговой политики </w:t>
      </w:r>
      <w:r w:rsidR="001668E9" w:rsidRPr="001668E9">
        <w:rPr>
          <w:b/>
          <w:kern w:val="2"/>
          <w:sz w:val="28"/>
          <w:szCs w:val="28"/>
        </w:rPr>
        <w:t xml:space="preserve"> </w:t>
      </w:r>
      <w:r w:rsidR="00E57DD4">
        <w:rPr>
          <w:kern w:val="2"/>
          <w:sz w:val="28"/>
          <w:szCs w:val="28"/>
        </w:rPr>
        <w:t>Гашунского</w:t>
      </w:r>
      <w:r w:rsidR="001668E9" w:rsidRPr="001668E9">
        <w:rPr>
          <w:kern w:val="2"/>
          <w:sz w:val="28"/>
          <w:szCs w:val="28"/>
        </w:rPr>
        <w:t xml:space="preserve"> сельского поселения</w:t>
      </w:r>
      <w:r w:rsidR="001668E9" w:rsidRPr="007D09E8">
        <w:rPr>
          <w:color w:val="000000"/>
          <w:sz w:val="28"/>
          <w:szCs w:val="28"/>
        </w:rPr>
        <w:t xml:space="preserve"> </w:t>
      </w:r>
      <w:r w:rsidRPr="007D09E8">
        <w:rPr>
          <w:color w:val="000000"/>
          <w:sz w:val="28"/>
          <w:szCs w:val="28"/>
        </w:rPr>
        <w:t>на 202</w:t>
      </w:r>
      <w:r>
        <w:rPr>
          <w:color w:val="000000"/>
          <w:sz w:val="28"/>
          <w:szCs w:val="28"/>
        </w:rPr>
        <w:t>1</w:t>
      </w:r>
      <w:r w:rsidRPr="007D09E8">
        <w:rPr>
          <w:color w:val="000000"/>
          <w:sz w:val="28"/>
          <w:szCs w:val="28"/>
          <w:lang w:val="en-US"/>
        </w:rPr>
        <w:t> </w:t>
      </w:r>
      <w:r w:rsidRPr="007D09E8">
        <w:rPr>
          <w:color w:val="000000"/>
          <w:sz w:val="28"/>
          <w:szCs w:val="28"/>
        </w:rPr>
        <w:t>– 202</w:t>
      </w:r>
      <w:r>
        <w:rPr>
          <w:color w:val="000000"/>
          <w:sz w:val="28"/>
          <w:szCs w:val="28"/>
        </w:rPr>
        <w:t>3</w:t>
      </w:r>
      <w:r w:rsidRPr="007D09E8">
        <w:rPr>
          <w:color w:val="000000"/>
          <w:sz w:val="28"/>
          <w:szCs w:val="28"/>
        </w:rPr>
        <w:t xml:space="preserve"> годы согласно приложению.</w:t>
      </w:r>
    </w:p>
    <w:p w:rsidR="001668E9" w:rsidRDefault="004B523F" w:rsidP="001668E9">
      <w:pPr>
        <w:widowControl w:val="0"/>
        <w:autoSpaceDE w:val="0"/>
        <w:autoSpaceDN w:val="0"/>
        <w:ind w:firstLine="709"/>
        <w:jc w:val="both"/>
        <w:rPr>
          <w:color w:val="000000"/>
          <w:sz w:val="28"/>
          <w:szCs w:val="28"/>
        </w:rPr>
      </w:pPr>
      <w:r w:rsidRPr="007D09E8">
        <w:rPr>
          <w:color w:val="000000"/>
          <w:sz w:val="28"/>
          <w:szCs w:val="28"/>
        </w:rPr>
        <w:t>2. </w:t>
      </w:r>
      <w:r w:rsidR="001668E9">
        <w:rPr>
          <w:color w:val="000000"/>
          <w:sz w:val="28"/>
          <w:szCs w:val="28"/>
        </w:rPr>
        <w:t xml:space="preserve">Сектору экономики и финансов Администрации </w:t>
      </w:r>
      <w:r w:rsidR="00E57DD4">
        <w:rPr>
          <w:color w:val="000000"/>
          <w:sz w:val="28"/>
          <w:szCs w:val="28"/>
        </w:rPr>
        <w:t>Гашунского</w:t>
      </w:r>
      <w:r w:rsidR="001668E9">
        <w:rPr>
          <w:color w:val="000000"/>
          <w:sz w:val="28"/>
          <w:szCs w:val="28"/>
        </w:rPr>
        <w:t xml:space="preserve"> сельского поселения </w:t>
      </w:r>
      <w:r w:rsidR="001668E9">
        <w:rPr>
          <w:color w:val="000000"/>
          <w:spacing w:val="-8"/>
          <w:sz w:val="28"/>
          <w:szCs w:val="28"/>
        </w:rPr>
        <w:t xml:space="preserve">обеспечить разработку проекта местного бюджета на основе основных направлений бюджетной и налоговой политики </w:t>
      </w:r>
      <w:r w:rsidR="00E57DD4">
        <w:rPr>
          <w:color w:val="000000"/>
          <w:spacing w:val="-8"/>
          <w:sz w:val="28"/>
          <w:szCs w:val="28"/>
        </w:rPr>
        <w:t>Гашунского</w:t>
      </w:r>
      <w:r w:rsidR="001668E9">
        <w:rPr>
          <w:color w:val="000000"/>
          <w:spacing w:val="-8"/>
          <w:sz w:val="28"/>
          <w:szCs w:val="28"/>
        </w:rPr>
        <w:t xml:space="preserve"> сельского поселения </w:t>
      </w:r>
      <w:r w:rsidR="001668E9">
        <w:rPr>
          <w:color w:val="000000"/>
          <w:sz w:val="28"/>
          <w:szCs w:val="28"/>
        </w:rPr>
        <w:t>на</w:t>
      </w:r>
      <w:r w:rsidR="001668E9">
        <w:rPr>
          <w:color w:val="000000"/>
          <w:sz w:val="28"/>
          <w:szCs w:val="28"/>
          <w:lang w:val="en-US"/>
        </w:rPr>
        <w:t> </w:t>
      </w:r>
      <w:r w:rsidR="001668E9">
        <w:rPr>
          <w:color w:val="000000"/>
          <w:sz w:val="28"/>
          <w:szCs w:val="28"/>
        </w:rPr>
        <w:t>2021 –</w:t>
      </w:r>
      <w:r w:rsidR="001668E9">
        <w:rPr>
          <w:color w:val="000000"/>
          <w:sz w:val="28"/>
          <w:szCs w:val="28"/>
          <w:lang w:val="en-US"/>
        </w:rPr>
        <w:t> </w:t>
      </w:r>
      <w:r w:rsidR="001668E9">
        <w:rPr>
          <w:color w:val="000000"/>
          <w:sz w:val="28"/>
          <w:szCs w:val="28"/>
        </w:rPr>
        <w:t>2023</w:t>
      </w:r>
      <w:r w:rsidR="001668E9">
        <w:rPr>
          <w:color w:val="000000"/>
          <w:sz w:val="28"/>
          <w:szCs w:val="28"/>
          <w:lang w:val="en-US"/>
        </w:rPr>
        <w:t> </w:t>
      </w:r>
      <w:r w:rsidR="001668E9">
        <w:rPr>
          <w:color w:val="000000"/>
          <w:sz w:val="28"/>
          <w:szCs w:val="28"/>
        </w:rPr>
        <w:t>годы.</w:t>
      </w:r>
    </w:p>
    <w:p w:rsidR="004B523F" w:rsidRPr="007D09E8" w:rsidRDefault="004B523F" w:rsidP="00F16A86">
      <w:pPr>
        <w:widowControl w:val="0"/>
        <w:autoSpaceDE w:val="0"/>
        <w:autoSpaceDN w:val="0"/>
        <w:spacing w:line="228" w:lineRule="auto"/>
        <w:ind w:firstLine="709"/>
        <w:jc w:val="both"/>
        <w:rPr>
          <w:color w:val="000000"/>
          <w:sz w:val="28"/>
          <w:szCs w:val="28"/>
        </w:rPr>
      </w:pPr>
      <w:r w:rsidRPr="007D09E8">
        <w:rPr>
          <w:color w:val="000000"/>
          <w:sz w:val="28"/>
          <w:szCs w:val="28"/>
        </w:rPr>
        <w:t>4. Настоящее постановление вступает в силу со дня его официального опубликования.</w:t>
      </w:r>
    </w:p>
    <w:p w:rsidR="004B523F" w:rsidRDefault="004B523F" w:rsidP="00F16A86">
      <w:pPr>
        <w:widowControl w:val="0"/>
        <w:autoSpaceDE w:val="0"/>
        <w:autoSpaceDN w:val="0"/>
        <w:spacing w:line="228" w:lineRule="auto"/>
        <w:ind w:firstLine="709"/>
        <w:jc w:val="both"/>
        <w:rPr>
          <w:color w:val="000000"/>
          <w:sz w:val="28"/>
          <w:szCs w:val="28"/>
        </w:rPr>
      </w:pPr>
      <w:r w:rsidRPr="00F16A86">
        <w:rPr>
          <w:color w:val="000000"/>
          <w:sz w:val="28"/>
          <w:szCs w:val="28"/>
        </w:rPr>
        <w:t>5. </w:t>
      </w:r>
      <w:proofErr w:type="gramStart"/>
      <w:r w:rsidRPr="00F16A86">
        <w:rPr>
          <w:color w:val="000000"/>
          <w:sz w:val="28"/>
          <w:szCs w:val="28"/>
        </w:rPr>
        <w:t>Контроль за</w:t>
      </w:r>
      <w:proofErr w:type="gramEnd"/>
      <w:r w:rsidRPr="00F16A86">
        <w:rPr>
          <w:color w:val="000000"/>
          <w:sz w:val="28"/>
          <w:szCs w:val="28"/>
        </w:rPr>
        <w:t xml:space="preserve"> выполнением настоящего постановления </w:t>
      </w:r>
      <w:r w:rsidR="001668E9">
        <w:rPr>
          <w:color w:val="000000"/>
          <w:sz w:val="28"/>
          <w:szCs w:val="28"/>
        </w:rPr>
        <w:t>оставляю за собой.</w:t>
      </w:r>
    </w:p>
    <w:p w:rsidR="001668E9" w:rsidRDefault="001668E9" w:rsidP="001668E9">
      <w:pPr>
        <w:ind w:firstLine="709"/>
        <w:jc w:val="both"/>
        <w:rPr>
          <w:color w:val="000000"/>
          <w:sz w:val="28"/>
          <w:szCs w:val="28"/>
        </w:rPr>
      </w:pPr>
    </w:p>
    <w:p w:rsidR="001668E9" w:rsidRPr="001668E9" w:rsidRDefault="001668E9" w:rsidP="001668E9">
      <w:pPr>
        <w:ind w:firstLine="709"/>
        <w:jc w:val="both"/>
        <w:rPr>
          <w:color w:val="000000"/>
          <w:sz w:val="28"/>
          <w:szCs w:val="28"/>
        </w:rPr>
      </w:pPr>
      <w:r w:rsidRPr="001668E9">
        <w:rPr>
          <w:color w:val="000000"/>
          <w:sz w:val="28"/>
          <w:szCs w:val="28"/>
        </w:rPr>
        <w:t xml:space="preserve">Глава Администрации </w:t>
      </w:r>
    </w:p>
    <w:p w:rsidR="001668E9" w:rsidRPr="001668E9" w:rsidRDefault="00E57DD4" w:rsidP="001668E9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Гашунского</w:t>
      </w:r>
      <w:r w:rsidR="001668E9" w:rsidRPr="001668E9">
        <w:rPr>
          <w:color w:val="000000"/>
          <w:sz w:val="28"/>
          <w:szCs w:val="28"/>
        </w:rPr>
        <w:t xml:space="preserve"> сельского поселения                            </w:t>
      </w:r>
      <w:r>
        <w:rPr>
          <w:color w:val="000000"/>
          <w:sz w:val="28"/>
          <w:szCs w:val="28"/>
        </w:rPr>
        <w:t>И.Н. Терещенко</w:t>
      </w:r>
      <w:r w:rsidR="001668E9" w:rsidRPr="001668E9">
        <w:rPr>
          <w:color w:val="000000"/>
          <w:sz w:val="28"/>
          <w:szCs w:val="28"/>
        </w:rPr>
        <w:t xml:space="preserve">                              </w:t>
      </w:r>
    </w:p>
    <w:p w:rsidR="004B523F" w:rsidRPr="00674A39" w:rsidRDefault="004B523F" w:rsidP="00A67A9C">
      <w:pPr>
        <w:pageBreakBefore/>
        <w:widowControl w:val="0"/>
        <w:autoSpaceDE w:val="0"/>
        <w:autoSpaceDN w:val="0"/>
        <w:adjustRightInd w:val="0"/>
        <w:ind w:left="6237"/>
        <w:jc w:val="right"/>
        <w:rPr>
          <w:color w:val="000000"/>
          <w:sz w:val="28"/>
          <w:szCs w:val="28"/>
        </w:rPr>
      </w:pPr>
      <w:r w:rsidRPr="00674A39">
        <w:rPr>
          <w:color w:val="000000"/>
          <w:sz w:val="28"/>
          <w:szCs w:val="28"/>
        </w:rPr>
        <w:lastRenderedPageBreak/>
        <w:t>Приложение</w:t>
      </w:r>
    </w:p>
    <w:p w:rsidR="004B523F" w:rsidRPr="00674A39" w:rsidRDefault="004B523F" w:rsidP="00A67A9C">
      <w:pPr>
        <w:widowControl w:val="0"/>
        <w:autoSpaceDE w:val="0"/>
        <w:autoSpaceDN w:val="0"/>
        <w:adjustRightInd w:val="0"/>
        <w:ind w:left="6237"/>
        <w:jc w:val="right"/>
        <w:rPr>
          <w:color w:val="000000"/>
          <w:sz w:val="28"/>
          <w:szCs w:val="28"/>
        </w:rPr>
      </w:pPr>
      <w:r w:rsidRPr="00674A39">
        <w:rPr>
          <w:color w:val="000000"/>
          <w:sz w:val="28"/>
          <w:szCs w:val="28"/>
        </w:rPr>
        <w:t>к постановлению</w:t>
      </w:r>
    </w:p>
    <w:p w:rsidR="001668E9" w:rsidRDefault="001668E9" w:rsidP="00A67A9C">
      <w:pPr>
        <w:widowControl w:val="0"/>
        <w:autoSpaceDE w:val="0"/>
        <w:autoSpaceDN w:val="0"/>
        <w:adjustRightInd w:val="0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Администрации </w:t>
      </w:r>
      <w:r w:rsidR="00E57DD4">
        <w:rPr>
          <w:color w:val="000000"/>
          <w:sz w:val="28"/>
          <w:szCs w:val="28"/>
        </w:rPr>
        <w:t>Гашунского</w:t>
      </w:r>
      <w:r>
        <w:rPr>
          <w:color w:val="000000"/>
          <w:sz w:val="28"/>
          <w:szCs w:val="28"/>
        </w:rPr>
        <w:t xml:space="preserve"> </w:t>
      </w:r>
    </w:p>
    <w:p w:rsidR="001668E9" w:rsidRDefault="001668E9" w:rsidP="00A67A9C">
      <w:pPr>
        <w:widowControl w:val="0"/>
        <w:autoSpaceDE w:val="0"/>
        <w:autoSpaceDN w:val="0"/>
        <w:adjustRightInd w:val="0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сельского поселения</w:t>
      </w:r>
      <w:r w:rsidRPr="00674A39">
        <w:rPr>
          <w:color w:val="000000"/>
          <w:sz w:val="28"/>
          <w:szCs w:val="28"/>
        </w:rPr>
        <w:t xml:space="preserve"> </w:t>
      </w:r>
    </w:p>
    <w:p w:rsidR="004B523F" w:rsidRPr="00674A39" w:rsidRDefault="004B523F" w:rsidP="00A67A9C">
      <w:pPr>
        <w:widowControl w:val="0"/>
        <w:autoSpaceDE w:val="0"/>
        <w:autoSpaceDN w:val="0"/>
        <w:adjustRightInd w:val="0"/>
        <w:jc w:val="right"/>
        <w:rPr>
          <w:color w:val="000000"/>
          <w:sz w:val="28"/>
          <w:szCs w:val="28"/>
        </w:rPr>
      </w:pPr>
      <w:r w:rsidRPr="00674A39">
        <w:rPr>
          <w:color w:val="000000"/>
          <w:sz w:val="28"/>
          <w:szCs w:val="28"/>
        </w:rPr>
        <w:t xml:space="preserve">от </w:t>
      </w:r>
      <w:r w:rsidR="00964FCD">
        <w:rPr>
          <w:color w:val="000000"/>
          <w:sz w:val="28"/>
          <w:szCs w:val="28"/>
        </w:rPr>
        <w:t>00</w:t>
      </w:r>
      <w:r w:rsidR="00A67A9C">
        <w:rPr>
          <w:color w:val="000000"/>
          <w:sz w:val="28"/>
          <w:szCs w:val="28"/>
        </w:rPr>
        <w:t>.</w:t>
      </w:r>
      <w:r w:rsidR="00964FCD">
        <w:rPr>
          <w:color w:val="000000"/>
          <w:sz w:val="28"/>
          <w:szCs w:val="28"/>
        </w:rPr>
        <w:t>00</w:t>
      </w:r>
      <w:r w:rsidR="00A67A9C">
        <w:rPr>
          <w:color w:val="000000"/>
          <w:sz w:val="28"/>
          <w:szCs w:val="28"/>
        </w:rPr>
        <w:t xml:space="preserve">.2020  № </w:t>
      </w:r>
      <w:r w:rsidR="00964FCD">
        <w:rPr>
          <w:color w:val="000000"/>
          <w:sz w:val="28"/>
          <w:szCs w:val="28"/>
        </w:rPr>
        <w:t>00</w:t>
      </w:r>
    </w:p>
    <w:p w:rsidR="004B523F" w:rsidRPr="00674A39" w:rsidRDefault="004B523F" w:rsidP="004B523F">
      <w:pPr>
        <w:widowControl w:val="0"/>
        <w:autoSpaceDE w:val="0"/>
        <w:autoSpaceDN w:val="0"/>
        <w:adjustRightInd w:val="0"/>
        <w:jc w:val="center"/>
        <w:outlineLvl w:val="0"/>
        <w:rPr>
          <w:color w:val="000000"/>
          <w:sz w:val="28"/>
          <w:szCs w:val="28"/>
        </w:rPr>
      </w:pPr>
    </w:p>
    <w:p w:rsidR="004B523F" w:rsidRPr="00674A39" w:rsidRDefault="004B523F" w:rsidP="004B523F">
      <w:pPr>
        <w:widowControl w:val="0"/>
        <w:autoSpaceDE w:val="0"/>
        <w:autoSpaceDN w:val="0"/>
        <w:adjustRightInd w:val="0"/>
        <w:jc w:val="center"/>
        <w:outlineLvl w:val="0"/>
        <w:rPr>
          <w:color w:val="000000"/>
          <w:sz w:val="28"/>
          <w:szCs w:val="28"/>
        </w:rPr>
      </w:pPr>
      <w:r w:rsidRPr="00674A39">
        <w:rPr>
          <w:color w:val="000000"/>
          <w:sz w:val="28"/>
          <w:szCs w:val="28"/>
        </w:rPr>
        <w:t>ОСНОВНЫЕ НАПРАВЛЕНИЯ</w:t>
      </w:r>
    </w:p>
    <w:p w:rsidR="004B523F" w:rsidRPr="00674A39" w:rsidRDefault="004B523F" w:rsidP="004B523F">
      <w:pPr>
        <w:widowControl w:val="0"/>
        <w:autoSpaceDE w:val="0"/>
        <w:autoSpaceDN w:val="0"/>
        <w:adjustRightInd w:val="0"/>
        <w:jc w:val="center"/>
        <w:outlineLvl w:val="0"/>
        <w:rPr>
          <w:color w:val="000000"/>
          <w:sz w:val="28"/>
          <w:szCs w:val="28"/>
        </w:rPr>
      </w:pPr>
      <w:r w:rsidRPr="00674A39">
        <w:rPr>
          <w:color w:val="000000"/>
          <w:sz w:val="28"/>
          <w:szCs w:val="28"/>
        </w:rPr>
        <w:t>бюджетной и налоговой политики</w:t>
      </w:r>
    </w:p>
    <w:p w:rsidR="004B523F" w:rsidRPr="00674A39" w:rsidRDefault="00E57DD4" w:rsidP="004B523F">
      <w:pPr>
        <w:widowControl w:val="0"/>
        <w:autoSpaceDE w:val="0"/>
        <w:autoSpaceDN w:val="0"/>
        <w:adjustRightInd w:val="0"/>
        <w:jc w:val="center"/>
        <w:outlineLvl w:val="0"/>
        <w:rPr>
          <w:color w:val="000000"/>
          <w:sz w:val="28"/>
          <w:szCs w:val="28"/>
        </w:rPr>
      </w:pPr>
      <w:r>
        <w:rPr>
          <w:color w:val="000000"/>
          <w:spacing w:val="-8"/>
          <w:sz w:val="28"/>
          <w:szCs w:val="28"/>
        </w:rPr>
        <w:t>Гашунского</w:t>
      </w:r>
      <w:r w:rsidR="00A67A9C">
        <w:rPr>
          <w:color w:val="000000"/>
          <w:spacing w:val="-8"/>
          <w:sz w:val="28"/>
          <w:szCs w:val="28"/>
        </w:rPr>
        <w:t xml:space="preserve"> сельского поселения </w:t>
      </w:r>
      <w:r w:rsidR="004B523F" w:rsidRPr="00674A39">
        <w:rPr>
          <w:color w:val="000000"/>
          <w:sz w:val="28"/>
          <w:szCs w:val="28"/>
        </w:rPr>
        <w:t>на 202</w:t>
      </w:r>
      <w:r w:rsidR="004B523F">
        <w:rPr>
          <w:color w:val="000000"/>
          <w:sz w:val="28"/>
          <w:szCs w:val="28"/>
        </w:rPr>
        <w:t>1</w:t>
      </w:r>
      <w:r w:rsidR="004B523F" w:rsidRPr="00674A39">
        <w:rPr>
          <w:color w:val="000000"/>
          <w:sz w:val="28"/>
          <w:szCs w:val="28"/>
          <w:lang w:val="en-US"/>
        </w:rPr>
        <w:t> </w:t>
      </w:r>
      <w:r w:rsidR="004B523F" w:rsidRPr="00674A39">
        <w:rPr>
          <w:color w:val="000000"/>
          <w:sz w:val="28"/>
          <w:szCs w:val="28"/>
        </w:rPr>
        <w:t>–</w:t>
      </w:r>
      <w:r w:rsidR="004B523F" w:rsidRPr="00674A39">
        <w:rPr>
          <w:color w:val="000000"/>
          <w:sz w:val="28"/>
          <w:szCs w:val="28"/>
          <w:lang w:val="en-US"/>
        </w:rPr>
        <w:t> </w:t>
      </w:r>
      <w:r w:rsidR="004B523F" w:rsidRPr="00674A39">
        <w:rPr>
          <w:color w:val="000000"/>
          <w:sz w:val="28"/>
          <w:szCs w:val="28"/>
        </w:rPr>
        <w:t>202</w:t>
      </w:r>
      <w:r w:rsidR="004B523F">
        <w:rPr>
          <w:color w:val="000000"/>
          <w:sz w:val="28"/>
          <w:szCs w:val="28"/>
        </w:rPr>
        <w:t>3</w:t>
      </w:r>
      <w:r w:rsidR="004B523F" w:rsidRPr="00674A39">
        <w:rPr>
          <w:color w:val="000000"/>
          <w:sz w:val="28"/>
          <w:szCs w:val="28"/>
        </w:rPr>
        <w:t xml:space="preserve"> годы</w:t>
      </w:r>
    </w:p>
    <w:p w:rsidR="004B523F" w:rsidRPr="00674A39" w:rsidRDefault="004B523F" w:rsidP="004B523F">
      <w:pPr>
        <w:widowControl w:val="0"/>
        <w:autoSpaceDE w:val="0"/>
        <w:autoSpaceDN w:val="0"/>
        <w:jc w:val="center"/>
        <w:rPr>
          <w:color w:val="000000"/>
          <w:sz w:val="28"/>
          <w:szCs w:val="28"/>
        </w:rPr>
      </w:pPr>
    </w:p>
    <w:p w:rsidR="004B523F" w:rsidRPr="003802C6" w:rsidRDefault="004B523F" w:rsidP="00F16A86">
      <w:pPr>
        <w:widowControl w:val="0"/>
        <w:autoSpaceDE w:val="0"/>
        <w:autoSpaceDN w:val="0"/>
        <w:ind w:firstLine="709"/>
        <w:jc w:val="both"/>
        <w:rPr>
          <w:color w:val="000000"/>
          <w:sz w:val="28"/>
          <w:szCs w:val="28"/>
        </w:rPr>
      </w:pPr>
      <w:proofErr w:type="gramStart"/>
      <w:r w:rsidRPr="003802C6">
        <w:rPr>
          <w:color w:val="000000"/>
          <w:sz w:val="28"/>
          <w:szCs w:val="28"/>
        </w:rPr>
        <w:t xml:space="preserve">Настоящие Основные направления сформированы с учетом положений Послания Президента Российской Федерации Федеральному Собранию </w:t>
      </w:r>
      <w:r w:rsidRPr="00F16A86">
        <w:rPr>
          <w:color w:val="000000"/>
          <w:spacing w:val="-2"/>
          <w:sz w:val="28"/>
          <w:szCs w:val="28"/>
        </w:rPr>
        <w:t>Российской Федерации от 15.01.2020, у</w:t>
      </w:r>
      <w:r w:rsidRPr="00F16A86">
        <w:rPr>
          <w:spacing w:val="-2"/>
          <w:sz w:val="28"/>
          <w:szCs w:val="28"/>
        </w:rPr>
        <w:t>казов Президента Российской Федерации</w:t>
      </w:r>
      <w:r w:rsidRPr="00246E91">
        <w:rPr>
          <w:sz w:val="28"/>
          <w:szCs w:val="28"/>
        </w:rPr>
        <w:t xml:space="preserve"> </w:t>
      </w:r>
      <w:r w:rsidRPr="003802C6">
        <w:rPr>
          <w:sz w:val="28"/>
          <w:szCs w:val="28"/>
        </w:rPr>
        <w:t xml:space="preserve">от 07.05.2018 № 204 «О национальных целях и стратегических задачах развития Российской Федерации на период до 2024 года» </w:t>
      </w:r>
      <w:r w:rsidRPr="003802C6">
        <w:rPr>
          <w:color w:val="000000"/>
          <w:sz w:val="28"/>
          <w:szCs w:val="28"/>
        </w:rPr>
        <w:t xml:space="preserve">и от </w:t>
      </w:r>
      <w:r w:rsidRPr="003802C6">
        <w:rPr>
          <w:sz w:val="28"/>
          <w:szCs w:val="28"/>
        </w:rPr>
        <w:t>21.07.2020 №</w:t>
      </w:r>
      <w:r w:rsidR="00F16A86">
        <w:rPr>
          <w:sz w:val="28"/>
          <w:szCs w:val="28"/>
        </w:rPr>
        <w:t> </w:t>
      </w:r>
      <w:r w:rsidRPr="003802C6">
        <w:rPr>
          <w:sz w:val="28"/>
          <w:szCs w:val="28"/>
        </w:rPr>
        <w:t>474 «О</w:t>
      </w:r>
      <w:r w:rsidR="00F16A86">
        <w:rPr>
          <w:sz w:val="28"/>
          <w:szCs w:val="28"/>
        </w:rPr>
        <w:t> </w:t>
      </w:r>
      <w:r w:rsidRPr="003802C6">
        <w:rPr>
          <w:sz w:val="28"/>
          <w:szCs w:val="28"/>
        </w:rPr>
        <w:t>национальных целях развития Российской Федерации на период до</w:t>
      </w:r>
      <w:r w:rsidR="006C5872">
        <w:rPr>
          <w:sz w:val="28"/>
          <w:szCs w:val="28"/>
        </w:rPr>
        <w:t> </w:t>
      </w:r>
      <w:r w:rsidRPr="003802C6">
        <w:rPr>
          <w:sz w:val="28"/>
          <w:szCs w:val="28"/>
        </w:rPr>
        <w:t>2030</w:t>
      </w:r>
      <w:r w:rsidR="006C5872">
        <w:rPr>
          <w:sz w:val="28"/>
          <w:szCs w:val="28"/>
        </w:rPr>
        <w:t> </w:t>
      </w:r>
      <w:r w:rsidRPr="003802C6">
        <w:rPr>
          <w:sz w:val="28"/>
          <w:szCs w:val="28"/>
        </w:rPr>
        <w:t>года»</w:t>
      </w:r>
      <w:r>
        <w:rPr>
          <w:sz w:val="28"/>
          <w:szCs w:val="28"/>
        </w:rPr>
        <w:t>, итогов реализации бюджетной и налоговой политики в</w:t>
      </w:r>
      <w:proofErr w:type="gramEnd"/>
      <w:r w:rsidR="005A1F35">
        <w:rPr>
          <w:sz w:val="28"/>
          <w:szCs w:val="28"/>
        </w:rPr>
        <w:t> </w:t>
      </w:r>
      <w:r>
        <w:rPr>
          <w:sz w:val="28"/>
          <w:szCs w:val="28"/>
        </w:rPr>
        <w:t>2019</w:t>
      </w:r>
      <w:r w:rsidR="005A1F35">
        <w:rPr>
          <w:sz w:val="28"/>
          <w:szCs w:val="28"/>
        </w:rPr>
        <w:t> –</w:t>
      </w:r>
      <w:r>
        <w:rPr>
          <w:sz w:val="28"/>
          <w:szCs w:val="28"/>
        </w:rPr>
        <w:t>2020</w:t>
      </w:r>
      <w:r w:rsidR="005A1F35">
        <w:rPr>
          <w:sz w:val="28"/>
          <w:szCs w:val="28"/>
        </w:rPr>
        <w:t> </w:t>
      </w:r>
      <w:proofErr w:type="gramStart"/>
      <w:r>
        <w:rPr>
          <w:sz w:val="28"/>
          <w:szCs w:val="28"/>
        </w:rPr>
        <w:t>годах</w:t>
      </w:r>
      <w:proofErr w:type="gramEnd"/>
      <w:r>
        <w:rPr>
          <w:sz w:val="28"/>
          <w:szCs w:val="28"/>
        </w:rPr>
        <w:t xml:space="preserve">, </w:t>
      </w:r>
      <w:r w:rsidRPr="00F16A86">
        <w:rPr>
          <w:spacing w:val="-2"/>
          <w:sz w:val="28"/>
          <w:szCs w:val="28"/>
        </w:rPr>
        <w:t>о</w:t>
      </w:r>
      <w:r w:rsidRPr="00F16A86">
        <w:rPr>
          <w:color w:val="000000"/>
          <w:spacing w:val="-2"/>
          <w:sz w:val="28"/>
          <w:szCs w:val="28"/>
        </w:rPr>
        <w:t>сновных направлений бюджетной, налоговой и таможенно-тарифной политики</w:t>
      </w:r>
      <w:r w:rsidRPr="00F35EAC">
        <w:rPr>
          <w:color w:val="000000"/>
          <w:sz w:val="28"/>
          <w:szCs w:val="28"/>
        </w:rPr>
        <w:t xml:space="preserve"> Российской Федерации на 2021 год и</w:t>
      </w:r>
      <w:r w:rsidR="00F16A86">
        <w:rPr>
          <w:color w:val="000000"/>
          <w:sz w:val="28"/>
          <w:szCs w:val="28"/>
        </w:rPr>
        <w:t xml:space="preserve"> </w:t>
      </w:r>
      <w:r w:rsidRPr="00F35EAC">
        <w:rPr>
          <w:color w:val="000000"/>
          <w:sz w:val="28"/>
          <w:szCs w:val="28"/>
        </w:rPr>
        <w:t>на</w:t>
      </w:r>
      <w:r w:rsidR="00F16A86">
        <w:rPr>
          <w:color w:val="000000"/>
          <w:sz w:val="28"/>
          <w:szCs w:val="28"/>
        </w:rPr>
        <w:t xml:space="preserve"> </w:t>
      </w:r>
      <w:r w:rsidRPr="00F35EAC">
        <w:rPr>
          <w:color w:val="000000"/>
          <w:sz w:val="28"/>
          <w:szCs w:val="28"/>
        </w:rPr>
        <w:t>плановый период 2022 и</w:t>
      </w:r>
      <w:r w:rsidR="00F16A86">
        <w:rPr>
          <w:color w:val="000000"/>
          <w:sz w:val="28"/>
          <w:szCs w:val="28"/>
        </w:rPr>
        <w:t> </w:t>
      </w:r>
      <w:r w:rsidRPr="00F35EAC">
        <w:rPr>
          <w:color w:val="000000"/>
          <w:sz w:val="28"/>
          <w:szCs w:val="28"/>
        </w:rPr>
        <w:t>2023 годов.</w:t>
      </w:r>
    </w:p>
    <w:p w:rsidR="004B523F" w:rsidRDefault="004B523F" w:rsidP="00F16A86">
      <w:pPr>
        <w:widowControl w:val="0"/>
        <w:autoSpaceDE w:val="0"/>
        <w:autoSpaceDN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Целью основных направлений является определение условий и подходов, используемых для формирования проекта </w:t>
      </w:r>
      <w:r w:rsidR="00AF1345">
        <w:rPr>
          <w:sz w:val="28"/>
          <w:szCs w:val="28"/>
        </w:rPr>
        <w:t>местного</w:t>
      </w:r>
      <w:r>
        <w:rPr>
          <w:sz w:val="28"/>
          <w:szCs w:val="28"/>
        </w:rPr>
        <w:t xml:space="preserve"> бюджета </w:t>
      </w:r>
      <w:r w:rsidR="00E57DD4">
        <w:rPr>
          <w:color w:val="000000"/>
          <w:spacing w:val="-8"/>
          <w:sz w:val="28"/>
          <w:szCs w:val="28"/>
        </w:rPr>
        <w:t>Гашунского</w:t>
      </w:r>
      <w:r w:rsidR="00AF1345">
        <w:rPr>
          <w:color w:val="000000"/>
          <w:spacing w:val="-8"/>
          <w:sz w:val="28"/>
          <w:szCs w:val="28"/>
        </w:rPr>
        <w:t xml:space="preserve"> сельского поселения</w:t>
      </w:r>
      <w:r>
        <w:rPr>
          <w:sz w:val="28"/>
          <w:szCs w:val="28"/>
        </w:rPr>
        <w:t xml:space="preserve"> на 2021 год и на плановый период 2022 и 2023 годов.</w:t>
      </w:r>
    </w:p>
    <w:p w:rsidR="004B523F" w:rsidRDefault="004B523F" w:rsidP="004B523F">
      <w:pPr>
        <w:widowControl w:val="0"/>
        <w:autoSpaceDE w:val="0"/>
        <w:autoSpaceDN w:val="0"/>
        <w:jc w:val="center"/>
        <w:rPr>
          <w:color w:val="000000"/>
          <w:sz w:val="28"/>
          <w:szCs w:val="28"/>
        </w:rPr>
      </w:pPr>
    </w:p>
    <w:p w:rsidR="004B523F" w:rsidRPr="007E1911" w:rsidRDefault="004B523F" w:rsidP="004B523F">
      <w:pPr>
        <w:widowControl w:val="0"/>
        <w:autoSpaceDE w:val="0"/>
        <w:autoSpaceDN w:val="0"/>
        <w:jc w:val="center"/>
        <w:rPr>
          <w:color w:val="000000"/>
          <w:sz w:val="28"/>
          <w:szCs w:val="28"/>
        </w:rPr>
      </w:pPr>
      <w:r w:rsidRPr="007E1911">
        <w:rPr>
          <w:color w:val="000000"/>
          <w:sz w:val="28"/>
          <w:szCs w:val="28"/>
        </w:rPr>
        <w:t>1. Основные итоги реализации</w:t>
      </w:r>
    </w:p>
    <w:p w:rsidR="004B523F" w:rsidRPr="007E1911" w:rsidRDefault="004B523F" w:rsidP="004B523F">
      <w:pPr>
        <w:widowControl w:val="0"/>
        <w:autoSpaceDE w:val="0"/>
        <w:autoSpaceDN w:val="0"/>
        <w:jc w:val="center"/>
        <w:rPr>
          <w:color w:val="000000"/>
          <w:sz w:val="28"/>
          <w:szCs w:val="28"/>
        </w:rPr>
      </w:pPr>
      <w:r w:rsidRPr="007E1911">
        <w:rPr>
          <w:color w:val="000000"/>
          <w:sz w:val="28"/>
          <w:szCs w:val="28"/>
        </w:rPr>
        <w:t>бюджетной и налоговой политики</w:t>
      </w:r>
      <w:r>
        <w:rPr>
          <w:color w:val="000000"/>
          <w:sz w:val="28"/>
          <w:szCs w:val="28"/>
        </w:rPr>
        <w:t xml:space="preserve"> в 2019</w:t>
      </w:r>
      <w:r w:rsidR="005A1F35">
        <w:rPr>
          <w:color w:val="000000"/>
          <w:sz w:val="28"/>
          <w:szCs w:val="28"/>
        </w:rPr>
        <w:t xml:space="preserve"> – </w:t>
      </w:r>
      <w:r>
        <w:rPr>
          <w:color w:val="000000"/>
          <w:sz w:val="28"/>
          <w:szCs w:val="28"/>
        </w:rPr>
        <w:t>2020 годах</w:t>
      </w:r>
    </w:p>
    <w:p w:rsidR="004B523F" w:rsidRPr="007E1911" w:rsidRDefault="004B523F" w:rsidP="004B523F">
      <w:pPr>
        <w:widowControl w:val="0"/>
        <w:autoSpaceDE w:val="0"/>
        <w:autoSpaceDN w:val="0"/>
        <w:jc w:val="center"/>
        <w:rPr>
          <w:color w:val="000000"/>
          <w:sz w:val="28"/>
          <w:szCs w:val="28"/>
        </w:rPr>
      </w:pPr>
    </w:p>
    <w:p w:rsidR="004B523F" w:rsidRPr="007E1911" w:rsidRDefault="004B523F" w:rsidP="000A76B1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E1911">
        <w:rPr>
          <w:color w:val="000000"/>
          <w:sz w:val="28"/>
          <w:szCs w:val="28"/>
        </w:rPr>
        <w:t xml:space="preserve">Достигнутые результаты бюджетной политики, проводимой </w:t>
      </w:r>
      <w:r w:rsidR="00AF1345">
        <w:rPr>
          <w:color w:val="000000"/>
          <w:sz w:val="28"/>
          <w:szCs w:val="28"/>
        </w:rPr>
        <w:t xml:space="preserve">Администрацией </w:t>
      </w:r>
      <w:r w:rsidR="00E57DD4">
        <w:rPr>
          <w:color w:val="000000"/>
          <w:spacing w:val="-8"/>
          <w:sz w:val="28"/>
          <w:szCs w:val="28"/>
        </w:rPr>
        <w:t>Гашунского</w:t>
      </w:r>
      <w:r w:rsidR="00AF1345">
        <w:rPr>
          <w:color w:val="000000"/>
          <w:spacing w:val="-8"/>
          <w:sz w:val="28"/>
          <w:szCs w:val="28"/>
        </w:rPr>
        <w:t xml:space="preserve"> сельского поселения</w:t>
      </w:r>
      <w:r w:rsidRPr="007E1911">
        <w:rPr>
          <w:color w:val="000000"/>
          <w:sz w:val="28"/>
          <w:szCs w:val="28"/>
        </w:rPr>
        <w:t xml:space="preserve">, способствовали реализации основных задач, </w:t>
      </w:r>
      <w:r w:rsidRPr="007E1911">
        <w:rPr>
          <w:sz w:val="28"/>
          <w:szCs w:val="28"/>
        </w:rPr>
        <w:t>поставленных Президентом Российской Федерации, Губернатором Ростовской области</w:t>
      </w:r>
      <w:r w:rsidRPr="007E1911">
        <w:rPr>
          <w:color w:val="000000"/>
          <w:sz w:val="28"/>
          <w:szCs w:val="28"/>
        </w:rPr>
        <w:t xml:space="preserve">, </w:t>
      </w:r>
      <w:r w:rsidR="00600B3C">
        <w:rPr>
          <w:color w:val="000000"/>
          <w:sz w:val="28"/>
          <w:szCs w:val="28"/>
        </w:rPr>
        <w:t xml:space="preserve">Главой </w:t>
      </w:r>
      <w:r w:rsidR="00E57DD4">
        <w:rPr>
          <w:color w:val="000000"/>
          <w:sz w:val="28"/>
          <w:szCs w:val="28"/>
        </w:rPr>
        <w:t>Гашунского</w:t>
      </w:r>
      <w:r w:rsidR="00600B3C">
        <w:rPr>
          <w:color w:val="000000"/>
          <w:sz w:val="28"/>
          <w:szCs w:val="28"/>
        </w:rPr>
        <w:t xml:space="preserve"> сельского поселения, </w:t>
      </w:r>
      <w:r w:rsidRPr="007E1911">
        <w:rPr>
          <w:color w:val="000000"/>
          <w:sz w:val="28"/>
          <w:szCs w:val="28"/>
        </w:rPr>
        <w:t xml:space="preserve">а также </w:t>
      </w:r>
      <w:r w:rsidRPr="007E1911">
        <w:rPr>
          <w:sz w:val="28"/>
          <w:szCs w:val="28"/>
        </w:rPr>
        <w:t xml:space="preserve">обеспечению сбалансированности и устойчивости бюджетной системы </w:t>
      </w:r>
      <w:r w:rsidR="00E57DD4">
        <w:rPr>
          <w:color w:val="000000"/>
          <w:sz w:val="28"/>
          <w:szCs w:val="28"/>
        </w:rPr>
        <w:t>Гашунского</w:t>
      </w:r>
      <w:r w:rsidR="00600B3C">
        <w:rPr>
          <w:color w:val="000000"/>
          <w:sz w:val="28"/>
          <w:szCs w:val="28"/>
        </w:rPr>
        <w:t xml:space="preserve"> сельского поселения</w:t>
      </w:r>
      <w:r w:rsidRPr="007E1911">
        <w:rPr>
          <w:sz w:val="28"/>
          <w:szCs w:val="28"/>
        </w:rPr>
        <w:t>.</w:t>
      </w:r>
    </w:p>
    <w:p w:rsidR="004B523F" w:rsidRPr="005A1F35" w:rsidRDefault="004B523F" w:rsidP="000A76B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5A1F35">
        <w:rPr>
          <w:sz w:val="28"/>
          <w:szCs w:val="28"/>
        </w:rPr>
        <w:t xml:space="preserve">Динамика основных показателей бюджета </w:t>
      </w:r>
      <w:r w:rsidR="00E57DD4">
        <w:rPr>
          <w:color w:val="000000"/>
          <w:sz w:val="28"/>
          <w:szCs w:val="28"/>
        </w:rPr>
        <w:t>Гашунского</w:t>
      </w:r>
      <w:r w:rsidR="00600B3C">
        <w:rPr>
          <w:color w:val="000000"/>
          <w:sz w:val="28"/>
          <w:szCs w:val="28"/>
        </w:rPr>
        <w:t xml:space="preserve"> сельского поселения</w:t>
      </w:r>
      <w:r w:rsidR="00600B3C" w:rsidRPr="005A1F35">
        <w:rPr>
          <w:sz w:val="28"/>
          <w:szCs w:val="28"/>
        </w:rPr>
        <w:t xml:space="preserve"> </w:t>
      </w:r>
      <w:r w:rsidRPr="005A1F35">
        <w:rPr>
          <w:sz w:val="28"/>
          <w:szCs w:val="28"/>
        </w:rPr>
        <w:t xml:space="preserve">в 2019 году </w:t>
      </w:r>
      <w:r w:rsidR="00FD6090">
        <w:rPr>
          <w:sz w:val="28"/>
          <w:szCs w:val="28"/>
        </w:rPr>
        <w:t>имела</w:t>
      </w:r>
      <w:r w:rsidRPr="005A1F35">
        <w:rPr>
          <w:sz w:val="28"/>
          <w:szCs w:val="28"/>
        </w:rPr>
        <w:t xml:space="preserve"> положительн</w:t>
      </w:r>
      <w:r w:rsidR="00FD6090">
        <w:rPr>
          <w:sz w:val="28"/>
          <w:szCs w:val="28"/>
        </w:rPr>
        <w:t>ую</w:t>
      </w:r>
      <w:r w:rsidRPr="005A1F35">
        <w:rPr>
          <w:sz w:val="28"/>
          <w:szCs w:val="28"/>
        </w:rPr>
        <w:t xml:space="preserve"> </w:t>
      </w:r>
      <w:r w:rsidR="00FD6090">
        <w:rPr>
          <w:sz w:val="28"/>
          <w:szCs w:val="28"/>
        </w:rPr>
        <w:t>тенденцию</w:t>
      </w:r>
      <w:r w:rsidRPr="005A1F35">
        <w:rPr>
          <w:sz w:val="28"/>
          <w:szCs w:val="28"/>
        </w:rPr>
        <w:t>.</w:t>
      </w:r>
    </w:p>
    <w:p w:rsidR="004B523F" w:rsidRPr="005A1F35" w:rsidRDefault="004B523F" w:rsidP="000A76B1">
      <w:pPr>
        <w:widowControl w:val="0"/>
        <w:autoSpaceDE w:val="0"/>
        <w:autoSpaceDN w:val="0"/>
        <w:ind w:firstLine="709"/>
        <w:jc w:val="both"/>
        <w:rPr>
          <w:color w:val="000000"/>
          <w:sz w:val="28"/>
          <w:szCs w:val="28"/>
        </w:rPr>
      </w:pPr>
      <w:r w:rsidRPr="005A1F35">
        <w:rPr>
          <w:color w:val="000000"/>
          <w:sz w:val="28"/>
          <w:szCs w:val="28"/>
        </w:rPr>
        <w:t xml:space="preserve">В 2019 году объем доходов составил </w:t>
      </w:r>
      <w:r w:rsidR="00AB3748">
        <w:rPr>
          <w:color w:val="000000"/>
          <w:sz w:val="28"/>
          <w:szCs w:val="28"/>
        </w:rPr>
        <w:t>7437,9</w:t>
      </w:r>
      <w:r w:rsidR="0045253B" w:rsidRPr="00AB3748">
        <w:rPr>
          <w:sz w:val="28"/>
          <w:szCs w:val="28"/>
        </w:rPr>
        <w:t xml:space="preserve"> тыс.</w:t>
      </w:r>
      <w:r w:rsidR="0045253B" w:rsidRPr="00911225">
        <w:rPr>
          <w:sz w:val="22"/>
        </w:rPr>
        <w:t xml:space="preserve"> </w:t>
      </w:r>
      <w:r w:rsidRPr="005A1F35">
        <w:rPr>
          <w:color w:val="000000"/>
          <w:sz w:val="28"/>
          <w:szCs w:val="28"/>
        </w:rPr>
        <w:t>рублей, с ростом к</w:t>
      </w:r>
      <w:r w:rsidR="00F16A86" w:rsidRPr="005A1F35">
        <w:rPr>
          <w:color w:val="000000"/>
          <w:sz w:val="28"/>
          <w:szCs w:val="28"/>
        </w:rPr>
        <w:t> </w:t>
      </w:r>
      <w:r w:rsidRPr="005A1F35">
        <w:rPr>
          <w:color w:val="000000"/>
          <w:sz w:val="28"/>
          <w:szCs w:val="28"/>
        </w:rPr>
        <w:t>2018</w:t>
      </w:r>
      <w:r w:rsidR="00F16A86" w:rsidRPr="005A1F35">
        <w:rPr>
          <w:color w:val="000000"/>
          <w:sz w:val="28"/>
          <w:szCs w:val="28"/>
        </w:rPr>
        <w:t> </w:t>
      </w:r>
      <w:r w:rsidRPr="005A1F35">
        <w:rPr>
          <w:color w:val="000000"/>
          <w:sz w:val="28"/>
          <w:szCs w:val="28"/>
        </w:rPr>
        <w:t xml:space="preserve">году на </w:t>
      </w:r>
      <w:r w:rsidR="00AB3748">
        <w:rPr>
          <w:color w:val="000000"/>
          <w:sz w:val="28"/>
          <w:szCs w:val="28"/>
        </w:rPr>
        <w:t>894,2</w:t>
      </w:r>
      <w:r w:rsidR="00911225">
        <w:rPr>
          <w:color w:val="000000"/>
          <w:sz w:val="28"/>
          <w:szCs w:val="28"/>
        </w:rPr>
        <w:t xml:space="preserve"> тыс.</w:t>
      </w:r>
      <w:r w:rsidR="00F16A86" w:rsidRPr="005A1F35">
        <w:rPr>
          <w:color w:val="000000"/>
          <w:sz w:val="28"/>
          <w:szCs w:val="28"/>
        </w:rPr>
        <w:t> </w:t>
      </w:r>
      <w:r w:rsidRPr="005A1F35">
        <w:rPr>
          <w:color w:val="000000"/>
          <w:sz w:val="28"/>
          <w:szCs w:val="28"/>
        </w:rPr>
        <w:t xml:space="preserve">рублей. Расходы составили </w:t>
      </w:r>
      <w:r w:rsidR="00AB3748">
        <w:t>–</w:t>
      </w:r>
      <w:r w:rsidR="00911225" w:rsidRPr="00CA74D6">
        <w:t xml:space="preserve"> </w:t>
      </w:r>
      <w:r w:rsidR="00AB3748" w:rsidRPr="00AB3748">
        <w:rPr>
          <w:sz w:val="28"/>
          <w:szCs w:val="28"/>
        </w:rPr>
        <w:t>7</w:t>
      </w:r>
      <w:r w:rsidR="00AB3748">
        <w:rPr>
          <w:sz w:val="28"/>
          <w:szCs w:val="28"/>
        </w:rPr>
        <w:t xml:space="preserve"> </w:t>
      </w:r>
      <w:r w:rsidR="00AB3748" w:rsidRPr="00AB3748">
        <w:rPr>
          <w:sz w:val="28"/>
          <w:szCs w:val="28"/>
        </w:rPr>
        <w:t>889,9</w:t>
      </w:r>
      <w:r w:rsidR="00911225" w:rsidRPr="00AB3748">
        <w:rPr>
          <w:sz w:val="28"/>
          <w:szCs w:val="28"/>
        </w:rPr>
        <w:t xml:space="preserve"> тыс.</w:t>
      </w:r>
      <w:r w:rsidR="00911225">
        <w:t xml:space="preserve"> </w:t>
      </w:r>
      <w:r w:rsidRPr="005A1F35">
        <w:rPr>
          <w:color w:val="000000"/>
          <w:sz w:val="28"/>
          <w:szCs w:val="28"/>
        </w:rPr>
        <w:t>рублей, с</w:t>
      </w:r>
      <w:r w:rsidR="00F16A86" w:rsidRPr="005A1F35">
        <w:rPr>
          <w:color w:val="000000"/>
          <w:sz w:val="28"/>
          <w:szCs w:val="28"/>
        </w:rPr>
        <w:t> </w:t>
      </w:r>
      <w:r w:rsidR="005A1F35" w:rsidRPr="005A1F35">
        <w:rPr>
          <w:color w:val="000000"/>
          <w:sz w:val="28"/>
          <w:szCs w:val="28"/>
        </w:rPr>
        <w:t xml:space="preserve"> </w:t>
      </w:r>
      <w:r w:rsidRPr="005A1F35">
        <w:rPr>
          <w:color w:val="000000"/>
          <w:sz w:val="28"/>
          <w:szCs w:val="28"/>
        </w:rPr>
        <w:t>ростом</w:t>
      </w:r>
      <w:r w:rsidR="00F16A86" w:rsidRPr="005A1F35">
        <w:rPr>
          <w:color w:val="000000"/>
          <w:sz w:val="28"/>
          <w:szCs w:val="28"/>
        </w:rPr>
        <w:t> </w:t>
      </w:r>
      <w:r w:rsidR="005A1F35" w:rsidRPr="005A1F35">
        <w:rPr>
          <w:color w:val="000000"/>
          <w:sz w:val="28"/>
          <w:szCs w:val="28"/>
        </w:rPr>
        <w:t xml:space="preserve"> </w:t>
      </w:r>
      <w:r w:rsidRPr="005A1F35">
        <w:rPr>
          <w:color w:val="000000"/>
          <w:sz w:val="28"/>
          <w:szCs w:val="28"/>
        </w:rPr>
        <w:t xml:space="preserve">на </w:t>
      </w:r>
      <w:r w:rsidR="00AB3748">
        <w:rPr>
          <w:color w:val="000000"/>
          <w:sz w:val="28"/>
          <w:szCs w:val="28"/>
        </w:rPr>
        <w:t>1 177,4</w:t>
      </w:r>
      <w:r w:rsidR="00911225">
        <w:rPr>
          <w:color w:val="000000"/>
          <w:sz w:val="28"/>
          <w:szCs w:val="28"/>
        </w:rPr>
        <w:t xml:space="preserve"> тыс.</w:t>
      </w:r>
      <w:r w:rsidR="00F16A86" w:rsidRPr="005A1F35">
        <w:rPr>
          <w:color w:val="000000"/>
          <w:sz w:val="28"/>
          <w:szCs w:val="28"/>
        </w:rPr>
        <w:t> </w:t>
      </w:r>
      <w:r w:rsidR="00911225">
        <w:rPr>
          <w:color w:val="000000"/>
          <w:sz w:val="28"/>
          <w:szCs w:val="28"/>
        </w:rPr>
        <w:t>рублей</w:t>
      </w:r>
      <w:r w:rsidRPr="005A1F35">
        <w:rPr>
          <w:color w:val="000000"/>
          <w:sz w:val="28"/>
          <w:szCs w:val="28"/>
        </w:rPr>
        <w:t xml:space="preserve">. </w:t>
      </w:r>
      <w:r w:rsidR="00911225">
        <w:rPr>
          <w:color w:val="000000"/>
          <w:sz w:val="28"/>
          <w:szCs w:val="28"/>
        </w:rPr>
        <w:t xml:space="preserve">По результатам исполнения сложился </w:t>
      </w:r>
      <w:r w:rsidR="00AB3748">
        <w:rPr>
          <w:color w:val="000000"/>
          <w:sz w:val="28"/>
          <w:szCs w:val="28"/>
        </w:rPr>
        <w:t>дефицит</w:t>
      </w:r>
      <w:r w:rsidR="00911225">
        <w:rPr>
          <w:color w:val="000000"/>
          <w:sz w:val="28"/>
          <w:szCs w:val="28"/>
        </w:rPr>
        <w:t xml:space="preserve">  в сумме </w:t>
      </w:r>
      <w:r w:rsidR="00AB3748">
        <w:rPr>
          <w:color w:val="000000"/>
          <w:sz w:val="28"/>
          <w:szCs w:val="28"/>
        </w:rPr>
        <w:t>452,0</w:t>
      </w:r>
      <w:r w:rsidR="00911225">
        <w:rPr>
          <w:sz w:val="28"/>
          <w:szCs w:val="28"/>
        </w:rPr>
        <w:t xml:space="preserve"> </w:t>
      </w:r>
      <w:r w:rsidR="00911225">
        <w:rPr>
          <w:color w:val="000000"/>
          <w:sz w:val="28"/>
          <w:szCs w:val="28"/>
        </w:rPr>
        <w:t> тыс. рублей. К</w:t>
      </w:r>
      <w:r w:rsidRPr="005A1F35">
        <w:rPr>
          <w:color w:val="000000"/>
          <w:sz w:val="28"/>
          <w:szCs w:val="28"/>
        </w:rPr>
        <w:t>редиторская задолженность по обязательствам консолидированного бюджета отсутствует.</w:t>
      </w:r>
    </w:p>
    <w:p w:rsidR="004B523F" w:rsidRPr="00770E6F" w:rsidRDefault="00773782" w:rsidP="000A76B1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Доходными источниками консолидированного бюджета являлись собственные налоговые и неналоговые доходы, что составляет </w:t>
      </w:r>
      <w:r w:rsidR="00AB3748">
        <w:rPr>
          <w:sz w:val="28"/>
          <w:szCs w:val="28"/>
        </w:rPr>
        <w:t>54,0</w:t>
      </w:r>
      <w:r>
        <w:rPr>
          <w:sz w:val="28"/>
          <w:szCs w:val="28"/>
        </w:rPr>
        <w:t> процента всех поступлений.</w:t>
      </w:r>
      <w:r w:rsidR="004B523F" w:rsidRPr="00770E6F">
        <w:rPr>
          <w:sz w:val="28"/>
          <w:szCs w:val="28"/>
        </w:rPr>
        <w:t xml:space="preserve"> Их объем составил </w:t>
      </w:r>
      <w:r w:rsidR="00AB3748">
        <w:rPr>
          <w:sz w:val="28"/>
          <w:szCs w:val="28"/>
        </w:rPr>
        <w:t xml:space="preserve"> 4 016,1 </w:t>
      </w:r>
      <w:r w:rsidR="00911225" w:rsidRPr="00E57DD4">
        <w:rPr>
          <w:sz w:val="28"/>
          <w:szCs w:val="28"/>
        </w:rPr>
        <w:t>тыс.</w:t>
      </w:r>
      <w:r w:rsidR="00911225" w:rsidRPr="00CA74D6">
        <w:t xml:space="preserve"> </w:t>
      </w:r>
      <w:r w:rsidR="004B523F" w:rsidRPr="00770E6F">
        <w:rPr>
          <w:sz w:val="28"/>
          <w:szCs w:val="28"/>
        </w:rPr>
        <w:t>рублей,</w:t>
      </w:r>
      <w:r w:rsidR="004B523F" w:rsidRPr="00770E6F">
        <w:rPr>
          <w:bCs/>
          <w:sz w:val="28"/>
        </w:rPr>
        <w:t xml:space="preserve"> с</w:t>
      </w:r>
      <w:r w:rsidR="00F16A86">
        <w:rPr>
          <w:bCs/>
          <w:sz w:val="28"/>
        </w:rPr>
        <w:t> </w:t>
      </w:r>
      <w:r w:rsidR="004B523F" w:rsidRPr="00770E6F">
        <w:rPr>
          <w:bCs/>
          <w:sz w:val="28"/>
        </w:rPr>
        <w:t>ростом к 2018 году</w:t>
      </w:r>
      <w:r w:rsidR="00FD6090">
        <w:rPr>
          <w:bCs/>
          <w:sz w:val="28"/>
        </w:rPr>
        <w:t xml:space="preserve"> на</w:t>
      </w:r>
      <w:r w:rsidR="004B523F" w:rsidRPr="00770E6F">
        <w:rPr>
          <w:bCs/>
          <w:sz w:val="28"/>
        </w:rPr>
        <w:t xml:space="preserve"> </w:t>
      </w:r>
      <w:r w:rsidR="00AB3748">
        <w:rPr>
          <w:bCs/>
          <w:sz w:val="28"/>
        </w:rPr>
        <w:t>277,7</w:t>
      </w:r>
      <w:r>
        <w:rPr>
          <w:bCs/>
          <w:sz w:val="28"/>
        </w:rPr>
        <w:t xml:space="preserve"> тыс.</w:t>
      </w:r>
      <w:r w:rsidR="004B523F" w:rsidRPr="00770E6F">
        <w:rPr>
          <w:bCs/>
          <w:sz w:val="28"/>
        </w:rPr>
        <w:t xml:space="preserve"> рублей</w:t>
      </w:r>
      <w:r w:rsidR="004B523F" w:rsidRPr="00770E6F">
        <w:rPr>
          <w:color w:val="000000"/>
          <w:sz w:val="28"/>
          <w:szCs w:val="28"/>
        </w:rPr>
        <w:t>.</w:t>
      </w:r>
    </w:p>
    <w:p w:rsidR="001D27AF" w:rsidRDefault="001D27AF" w:rsidP="001D27AF">
      <w:pPr>
        <w:widowControl w:val="0"/>
        <w:autoSpaceDE w:val="0"/>
        <w:autoSpaceDN w:val="0"/>
        <w:adjustRightInd w:val="0"/>
        <w:spacing w:line="232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2019 году налоговая политика </w:t>
      </w:r>
      <w:r w:rsidR="00E57DD4">
        <w:rPr>
          <w:sz w:val="28"/>
          <w:szCs w:val="28"/>
        </w:rPr>
        <w:t>Гашунского</w:t>
      </w:r>
      <w:r>
        <w:rPr>
          <w:sz w:val="28"/>
          <w:szCs w:val="28"/>
        </w:rPr>
        <w:t xml:space="preserve"> сельского поселения </w:t>
      </w:r>
      <w:r>
        <w:rPr>
          <w:sz w:val="28"/>
          <w:szCs w:val="28"/>
        </w:rPr>
        <w:lastRenderedPageBreak/>
        <w:t>способствовала продолжению работы по увеличению налогового потенциала за счет сохранения всех предоставляемых законодательством эффективных налоговых льгот.</w:t>
      </w:r>
    </w:p>
    <w:p w:rsidR="001D27AF" w:rsidRDefault="001D27AF" w:rsidP="001D27AF">
      <w:pPr>
        <w:pStyle w:val="ConsPlusNormal"/>
        <w:spacing w:line="23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Бюджетная политика в сфере бюджетных расходов была направлена на решение социальных и экономических задач </w:t>
      </w:r>
      <w:r w:rsidR="00E57DD4">
        <w:rPr>
          <w:rFonts w:ascii="Times New Roman" w:hAnsi="Times New Roman" w:cs="Times New Roman"/>
          <w:sz w:val="28"/>
          <w:szCs w:val="28"/>
        </w:rPr>
        <w:t>Гашунского</w:t>
      </w:r>
      <w:r>
        <w:rPr>
          <w:rFonts w:ascii="Times New Roman" w:hAnsi="Times New Roman" w:cs="Times New Roman"/>
          <w:sz w:val="28"/>
          <w:szCs w:val="28"/>
        </w:rPr>
        <w:t xml:space="preserve"> сельского поселения.</w:t>
      </w:r>
    </w:p>
    <w:p w:rsidR="001D27AF" w:rsidRDefault="001D27AF" w:rsidP="001D27AF">
      <w:pPr>
        <w:pStyle w:val="ConsPlusNormal"/>
        <w:spacing w:line="23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Бюджетные расходы отмечались социальной направленностью.</w:t>
      </w:r>
    </w:p>
    <w:p w:rsidR="00876091" w:rsidRDefault="001D27AF" w:rsidP="001D27AF">
      <w:pPr>
        <w:widowControl w:val="0"/>
        <w:spacing w:line="232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Расходы на культуру, социальную политику составляют в 2019 году </w:t>
      </w:r>
      <w:r w:rsidR="00876091">
        <w:rPr>
          <w:sz w:val="28"/>
          <w:szCs w:val="28"/>
        </w:rPr>
        <w:t xml:space="preserve"> </w:t>
      </w:r>
    </w:p>
    <w:p w:rsidR="001D27AF" w:rsidRDefault="00876091" w:rsidP="001D27AF">
      <w:pPr>
        <w:widowControl w:val="0"/>
        <w:spacing w:line="232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2 211,4</w:t>
      </w:r>
      <w:r w:rsidR="001D27AF">
        <w:rPr>
          <w:sz w:val="28"/>
          <w:szCs w:val="28"/>
        </w:rPr>
        <w:t xml:space="preserve"> тыс. </w:t>
      </w:r>
      <w:r w:rsidR="00402736">
        <w:rPr>
          <w:sz w:val="28"/>
          <w:szCs w:val="28"/>
        </w:rPr>
        <w:t xml:space="preserve">рублей и </w:t>
      </w:r>
      <w:r w:rsidR="001D27AF">
        <w:rPr>
          <w:sz w:val="28"/>
          <w:szCs w:val="28"/>
        </w:rPr>
        <w:t xml:space="preserve"> показатели 2018 года </w:t>
      </w:r>
      <w:r w:rsidR="00402736">
        <w:rPr>
          <w:sz w:val="28"/>
          <w:szCs w:val="28"/>
        </w:rPr>
        <w:t xml:space="preserve">уменьшились </w:t>
      </w:r>
      <w:r w:rsidR="001D27AF">
        <w:rPr>
          <w:sz w:val="28"/>
          <w:szCs w:val="28"/>
        </w:rPr>
        <w:t xml:space="preserve">на </w:t>
      </w:r>
      <w:r>
        <w:rPr>
          <w:sz w:val="28"/>
          <w:szCs w:val="28"/>
        </w:rPr>
        <w:t xml:space="preserve">130,7 </w:t>
      </w:r>
      <w:r w:rsidR="00402736">
        <w:rPr>
          <w:sz w:val="28"/>
          <w:szCs w:val="28"/>
        </w:rPr>
        <w:t>тыс.</w:t>
      </w:r>
      <w:r w:rsidR="001D27AF">
        <w:rPr>
          <w:sz w:val="28"/>
          <w:szCs w:val="28"/>
        </w:rPr>
        <w:t xml:space="preserve"> рублей, или на </w:t>
      </w:r>
      <w:r>
        <w:rPr>
          <w:sz w:val="28"/>
          <w:szCs w:val="28"/>
        </w:rPr>
        <w:t>5,9</w:t>
      </w:r>
      <w:r w:rsidR="001D27AF">
        <w:rPr>
          <w:sz w:val="28"/>
          <w:szCs w:val="28"/>
        </w:rPr>
        <w:t xml:space="preserve"> процент</w:t>
      </w:r>
      <w:r>
        <w:rPr>
          <w:sz w:val="28"/>
          <w:szCs w:val="28"/>
        </w:rPr>
        <w:t>ов</w:t>
      </w:r>
      <w:r w:rsidR="001D27AF">
        <w:rPr>
          <w:sz w:val="28"/>
          <w:szCs w:val="28"/>
        </w:rPr>
        <w:t xml:space="preserve">. </w:t>
      </w:r>
    </w:p>
    <w:p w:rsidR="001D27AF" w:rsidRPr="005D66B3" w:rsidRDefault="001D27AF" w:rsidP="001D27AF">
      <w:pPr>
        <w:widowControl w:val="0"/>
        <w:spacing w:line="232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рамках планирования и исполнения местного бюджета основная доля расходов обеспечивалась в рамках реализации муниципальных программ </w:t>
      </w:r>
      <w:r w:rsidR="00E57DD4">
        <w:rPr>
          <w:sz w:val="28"/>
          <w:szCs w:val="28"/>
        </w:rPr>
        <w:t>Гашунского</w:t>
      </w:r>
      <w:r>
        <w:rPr>
          <w:sz w:val="28"/>
          <w:szCs w:val="28"/>
        </w:rPr>
        <w:t xml:space="preserve"> сельского поселения. </w:t>
      </w:r>
      <w:r w:rsidRPr="005D66B3">
        <w:rPr>
          <w:sz w:val="28"/>
          <w:szCs w:val="28"/>
        </w:rPr>
        <w:t xml:space="preserve">За 2019 год расходы по </w:t>
      </w:r>
      <w:r w:rsidR="00AE7DC8" w:rsidRPr="005D66B3">
        <w:rPr>
          <w:sz w:val="28"/>
          <w:szCs w:val="28"/>
        </w:rPr>
        <w:t>9</w:t>
      </w:r>
      <w:r w:rsidRPr="005D66B3">
        <w:rPr>
          <w:sz w:val="28"/>
          <w:szCs w:val="28"/>
        </w:rPr>
        <w:t xml:space="preserve"> муниципальным программам </w:t>
      </w:r>
      <w:r w:rsidR="00E57DD4" w:rsidRPr="005D66B3">
        <w:rPr>
          <w:sz w:val="28"/>
          <w:szCs w:val="28"/>
        </w:rPr>
        <w:t>Гашунского</w:t>
      </w:r>
      <w:r w:rsidRPr="005D66B3">
        <w:rPr>
          <w:sz w:val="28"/>
          <w:szCs w:val="28"/>
        </w:rPr>
        <w:t xml:space="preserve"> сельского поселения составили </w:t>
      </w:r>
      <w:r w:rsidR="00AE7DC8" w:rsidRPr="005D66B3">
        <w:rPr>
          <w:sz w:val="28"/>
          <w:szCs w:val="28"/>
        </w:rPr>
        <w:t>7 683,1</w:t>
      </w:r>
      <w:r w:rsidR="00042D50" w:rsidRPr="005D66B3">
        <w:rPr>
          <w:sz w:val="28"/>
          <w:szCs w:val="28"/>
        </w:rPr>
        <w:t xml:space="preserve"> тыс. рублей или </w:t>
      </w:r>
      <w:r w:rsidR="009056D9" w:rsidRPr="005D66B3">
        <w:rPr>
          <w:sz w:val="28"/>
          <w:szCs w:val="28"/>
        </w:rPr>
        <w:t>97,4</w:t>
      </w:r>
      <w:r w:rsidRPr="005D66B3">
        <w:rPr>
          <w:sz w:val="28"/>
          <w:szCs w:val="28"/>
        </w:rPr>
        <w:t xml:space="preserve"> процента всех расходов. </w:t>
      </w:r>
    </w:p>
    <w:p w:rsidR="001D27AF" w:rsidRDefault="001D27AF" w:rsidP="001D27AF">
      <w:pPr>
        <w:widowControl w:val="0"/>
        <w:spacing w:line="244" w:lineRule="auto"/>
        <w:ind w:firstLine="709"/>
        <w:jc w:val="both"/>
        <w:rPr>
          <w:sz w:val="28"/>
          <w:szCs w:val="28"/>
          <w:lang w:eastAsia="en-US"/>
        </w:rPr>
      </w:pPr>
      <w:r w:rsidRPr="005D66B3">
        <w:rPr>
          <w:sz w:val="28"/>
          <w:szCs w:val="28"/>
          <w:lang w:eastAsia="en-US"/>
        </w:rPr>
        <w:t>Организация межбюджетных отношений</w:t>
      </w:r>
      <w:r>
        <w:rPr>
          <w:sz w:val="28"/>
          <w:szCs w:val="28"/>
          <w:lang w:eastAsia="en-US"/>
        </w:rPr>
        <w:t xml:space="preserve"> с бюджетом района обеспечивалась посредством заключения соглашений с районными органами исполнительной власти, в том числе по предоставлению дотации на выравнивание бюджетной обеспеченности, а также субсидий и иных межбюджетных трансфертов, предоставляемых в целях софинансирования расходных обязательств бюджета </w:t>
      </w:r>
      <w:r w:rsidR="00E57DD4">
        <w:rPr>
          <w:sz w:val="28"/>
          <w:szCs w:val="28"/>
          <w:lang w:eastAsia="en-US"/>
        </w:rPr>
        <w:t>Гашунского</w:t>
      </w:r>
      <w:r>
        <w:rPr>
          <w:sz w:val="28"/>
          <w:szCs w:val="28"/>
          <w:lang w:eastAsia="en-US"/>
        </w:rPr>
        <w:t xml:space="preserve"> сельского поселения</w:t>
      </w:r>
      <w:r w:rsidR="00876091">
        <w:rPr>
          <w:sz w:val="28"/>
          <w:szCs w:val="28"/>
          <w:lang w:eastAsia="en-US"/>
        </w:rPr>
        <w:t xml:space="preserve"> Зимовниковского района</w:t>
      </w:r>
      <w:r>
        <w:rPr>
          <w:sz w:val="28"/>
          <w:szCs w:val="28"/>
          <w:lang w:eastAsia="en-US"/>
        </w:rPr>
        <w:t xml:space="preserve">. Объем безвозмездных поступлений в консолидированный бюджет </w:t>
      </w:r>
      <w:r w:rsidR="00E57DD4">
        <w:rPr>
          <w:sz w:val="28"/>
          <w:szCs w:val="28"/>
          <w:lang w:eastAsia="en-US"/>
        </w:rPr>
        <w:t>Гашунского</w:t>
      </w:r>
      <w:r>
        <w:rPr>
          <w:sz w:val="28"/>
          <w:szCs w:val="28"/>
          <w:lang w:eastAsia="en-US"/>
        </w:rPr>
        <w:t xml:space="preserve"> сельского поселения </w:t>
      </w:r>
      <w:r w:rsidR="001F7BA5">
        <w:rPr>
          <w:sz w:val="28"/>
          <w:szCs w:val="28"/>
          <w:lang w:eastAsia="en-US"/>
        </w:rPr>
        <w:t xml:space="preserve"> Зимовниковского района </w:t>
      </w:r>
      <w:r>
        <w:rPr>
          <w:sz w:val="28"/>
          <w:szCs w:val="28"/>
          <w:lang w:eastAsia="en-US"/>
        </w:rPr>
        <w:t xml:space="preserve">составил в 2019 году </w:t>
      </w:r>
      <w:r w:rsidR="00876091">
        <w:rPr>
          <w:sz w:val="28"/>
          <w:szCs w:val="28"/>
          <w:lang w:eastAsia="en-US"/>
        </w:rPr>
        <w:t>3 421,8</w:t>
      </w:r>
      <w:r>
        <w:rPr>
          <w:sz w:val="28"/>
          <w:szCs w:val="28"/>
          <w:lang w:eastAsia="en-US"/>
        </w:rPr>
        <w:t xml:space="preserve"> тыс. рублей, с ростом к 2018 году на </w:t>
      </w:r>
      <w:r w:rsidR="00876091">
        <w:rPr>
          <w:sz w:val="28"/>
          <w:szCs w:val="28"/>
          <w:lang w:eastAsia="en-US"/>
        </w:rPr>
        <w:t>53,0</w:t>
      </w:r>
      <w:r w:rsidR="00042D50">
        <w:rPr>
          <w:sz w:val="28"/>
          <w:szCs w:val="28"/>
          <w:lang w:eastAsia="en-US"/>
        </w:rPr>
        <w:t xml:space="preserve"> тыс. рублей, или на </w:t>
      </w:r>
      <w:r w:rsidR="00876091">
        <w:rPr>
          <w:sz w:val="28"/>
          <w:szCs w:val="28"/>
          <w:lang w:eastAsia="en-US"/>
        </w:rPr>
        <w:t>101,6</w:t>
      </w:r>
      <w:r>
        <w:rPr>
          <w:sz w:val="28"/>
          <w:szCs w:val="28"/>
          <w:lang w:eastAsia="en-US"/>
        </w:rPr>
        <w:t xml:space="preserve"> процента.</w:t>
      </w:r>
    </w:p>
    <w:p w:rsidR="001D27AF" w:rsidRDefault="001D27AF" w:rsidP="001D27A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В соответствии с Соглашением о мерах по социально-экономическому развитию и оздоровлению муниципальных финансов </w:t>
      </w:r>
      <w:r w:rsidR="00E57DD4">
        <w:rPr>
          <w:sz w:val="28"/>
          <w:szCs w:val="28"/>
        </w:rPr>
        <w:t>Гашунского</w:t>
      </w:r>
      <w:r>
        <w:rPr>
          <w:sz w:val="28"/>
          <w:szCs w:val="28"/>
        </w:rPr>
        <w:t xml:space="preserve"> сельского поселения </w:t>
      </w:r>
      <w:r w:rsidR="001A1ED5">
        <w:rPr>
          <w:sz w:val="28"/>
          <w:szCs w:val="28"/>
        </w:rPr>
        <w:t>распоряжением</w:t>
      </w:r>
      <w:r>
        <w:rPr>
          <w:sz w:val="28"/>
          <w:szCs w:val="28"/>
        </w:rPr>
        <w:t xml:space="preserve"> Администрации </w:t>
      </w:r>
      <w:r w:rsidR="00E57DD4">
        <w:rPr>
          <w:sz w:val="28"/>
          <w:szCs w:val="28"/>
        </w:rPr>
        <w:t>Гашунского</w:t>
      </w:r>
      <w:r w:rsidR="00042D50">
        <w:rPr>
          <w:sz w:val="28"/>
          <w:szCs w:val="28"/>
        </w:rPr>
        <w:t xml:space="preserve"> сельского поселения от </w:t>
      </w:r>
      <w:r w:rsidR="001A1ED5">
        <w:rPr>
          <w:sz w:val="28"/>
          <w:szCs w:val="28"/>
        </w:rPr>
        <w:t>06</w:t>
      </w:r>
      <w:r w:rsidR="00042D50" w:rsidRPr="001A1ED5">
        <w:rPr>
          <w:sz w:val="28"/>
          <w:szCs w:val="28"/>
        </w:rPr>
        <w:t>.0</w:t>
      </w:r>
      <w:r w:rsidR="001A1ED5" w:rsidRPr="001A1ED5">
        <w:rPr>
          <w:sz w:val="28"/>
          <w:szCs w:val="28"/>
        </w:rPr>
        <w:t>6</w:t>
      </w:r>
      <w:r w:rsidR="00042D50" w:rsidRPr="001A1ED5">
        <w:rPr>
          <w:sz w:val="28"/>
          <w:szCs w:val="28"/>
        </w:rPr>
        <w:t>.2019</w:t>
      </w:r>
      <w:r w:rsidR="001A1ED5" w:rsidRPr="001A1ED5">
        <w:rPr>
          <w:sz w:val="28"/>
          <w:szCs w:val="28"/>
        </w:rPr>
        <w:t xml:space="preserve"> года</w:t>
      </w:r>
      <w:r w:rsidR="00042D50" w:rsidRPr="001A1ED5">
        <w:rPr>
          <w:sz w:val="28"/>
          <w:szCs w:val="28"/>
        </w:rPr>
        <w:t xml:space="preserve"> № </w:t>
      </w:r>
      <w:r w:rsidR="001A1ED5" w:rsidRPr="001A1ED5">
        <w:rPr>
          <w:sz w:val="28"/>
          <w:szCs w:val="28"/>
        </w:rPr>
        <w:t>20</w:t>
      </w:r>
      <w:r>
        <w:rPr>
          <w:sz w:val="28"/>
          <w:szCs w:val="28"/>
        </w:rPr>
        <w:t xml:space="preserve"> актуализирован и пролонгирован до 2024 года </w:t>
      </w:r>
      <w:r w:rsidR="00042D50">
        <w:rPr>
          <w:sz w:val="28"/>
          <w:szCs w:val="28"/>
        </w:rPr>
        <w:t xml:space="preserve">План </w:t>
      </w:r>
      <w:r>
        <w:rPr>
          <w:sz w:val="28"/>
          <w:szCs w:val="28"/>
        </w:rPr>
        <w:t xml:space="preserve">мероприятий по росту доходного потенциала </w:t>
      </w:r>
      <w:r w:rsidR="00E57DD4">
        <w:rPr>
          <w:sz w:val="28"/>
          <w:szCs w:val="28"/>
        </w:rPr>
        <w:t>Гашунского</w:t>
      </w:r>
      <w:r>
        <w:rPr>
          <w:sz w:val="28"/>
          <w:szCs w:val="28"/>
        </w:rPr>
        <w:t xml:space="preserve"> сельского поселения, оптимизации расходов местного бюджета и сокращению муниципального долга </w:t>
      </w:r>
      <w:r w:rsidR="00E57DD4">
        <w:rPr>
          <w:sz w:val="28"/>
          <w:szCs w:val="28"/>
        </w:rPr>
        <w:t>Гашунского</w:t>
      </w:r>
      <w:r>
        <w:rPr>
          <w:sz w:val="28"/>
          <w:szCs w:val="28"/>
        </w:rPr>
        <w:t xml:space="preserve"> сельского поселения. </w:t>
      </w:r>
      <w:proofErr w:type="gramEnd"/>
    </w:p>
    <w:p w:rsidR="001D27AF" w:rsidRDefault="001D27AF" w:rsidP="001D27A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2020 году усовершенствован механизм оценки эффективности налоговых льгот с учетом сформированной системы управления налоговыми расходами и общих требований, утвержденных Правительством Российской Федерации. </w:t>
      </w:r>
    </w:p>
    <w:p w:rsidR="001D27AF" w:rsidRDefault="001D27AF" w:rsidP="001D27AF">
      <w:pPr>
        <w:autoSpaceDE w:val="0"/>
        <w:autoSpaceDN w:val="0"/>
        <w:adjustRightInd w:val="0"/>
        <w:spacing w:line="22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 период I полугодия 2020 г</w:t>
      </w:r>
      <w:r w:rsidR="001F7BA5">
        <w:rPr>
          <w:sz w:val="28"/>
          <w:szCs w:val="28"/>
        </w:rPr>
        <w:t>ода</w:t>
      </w:r>
      <w:r>
        <w:rPr>
          <w:sz w:val="28"/>
          <w:szCs w:val="28"/>
        </w:rPr>
        <w:t xml:space="preserve"> исполнение консолидированного бюджета по доходам составило </w:t>
      </w:r>
      <w:r w:rsidR="001A1ED5">
        <w:rPr>
          <w:sz w:val="28"/>
          <w:szCs w:val="28"/>
        </w:rPr>
        <w:t>3 511,4</w:t>
      </w:r>
      <w:r>
        <w:rPr>
          <w:sz w:val="28"/>
          <w:szCs w:val="28"/>
        </w:rPr>
        <w:t xml:space="preserve"> тыс. рублей, или </w:t>
      </w:r>
      <w:r w:rsidR="0078551F">
        <w:rPr>
          <w:sz w:val="28"/>
          <w:szCs w:val="28"/>
        </w:rPr>
        <w:t>47,5</w:t>
      </w:r>
      <w:r>
        <w:rPr>
          <w:sz w:val="28"/>
          <w:szCs w:val="28"/>
        </w:rPr>
        <w:t xml:space="preserve"> процента к годовому плану. Расходы исполнены в сумме </w:t>
      </w:r>
      <w:r w:rsidR="001A1ED5">
        <w:rPr>
          <w:sz w:val="28"/>
          <w:szCs w:val="28"/>
        </w:rPr>
        <w:t>3 298,8</w:t>
      </w:r>
      <w:r>
        <w:rPr>
          <w:sz w:val="28"/>
          <w:szCs w:val="28"/>
        </w:rPr>
        <w:t xml:space="preserve"> тыс. рублей, или </w:t>
      </w:r>
      <w:r w:rsidR="001A1ED5">
        <w:rPr>
          <w:sz w:val="28"/>
          <w:szCs w:val="28"/>
        </w:rPr>
        <w:t>42,4</w:t>
      </w:r>
      <w:r>
        <w:rPr>
          <w:sz w:val="28"/>
          <w:szCs w:val="28"/>
        </w:rPr>
        <w:t xml:space="preserve"> процента к годовому плану.</w:t>
      </w:r>
    </w:p>
    <w:p w:rsidR="001D27AF" w:rsidRDefault="001D27AF" w:rsidP="001D27AF">
      <w:pPr>
        <w:autoSpaceDE w:val="0"/>
        <w:autoSpaceDN w:val="0"/>
        <w:adjustRightInd w:val="0"/>
        <w:spacing w:line="22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Собственные доходы консолидированного бюджета по итогам I полугодия 2020 г. исполнены в объеме </w:t>
      </w:r>
      <w:r w:rsidR="001A1ED5">
        <w:rPr>
          <w:sz w:val="28"/>
          <w:szCs w:val="28"/>
        </w:rPr>
        <w:t>1 840,0</w:t>
      </w:r>
      <w:r>
        <w:rPr>
          <w:sz w:val="28"/>
          <w:szCs w:val="28"/>
        </w:rPr>
        <w:t xml:space="preserve"> тыс. рублей.</w:t>
      </w:r>
    </w:p>
    <w:p w:rsidR="001D27AF" w:rsidRDefault="001D27AF" w:rsidP="001D27AF">
      <w:pPr>
        <w:autoSpaceDE w:val="0"/>
        <w:autoSpaceDN w:val="0"/>
        <w:adjustRightInd w:val="0"/>
        <w:spacing w:line="228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>
        <w:rPr>
          <w:sz w:val="28"/>
          <w:szCs w:val="28"/>
        </w:rPr>
        <w:t xml:space="preserve">Долговая политика </w:t>
      </w:r>
      <w:r w:rsidR="00E57DD4">
        <w:rPr>
          <w:sz w:val="28"/>
          <w:szCs w:val="28"/>
        </w:rPr>
        <w:t>Гашунского</w:t>
      </w:r>
      <w:r>
        <w:rPr>
          <w:sz w:val="28"/>
          <w:szCs w:val="28"/>
        </w:rPr>
        <w:t xml:space="preserve"> сельского поселения была нацелена </w:t>
      </w:r>
      <w:r>
        <w:rPr>
          <w:rFonts w:eastAsia="Calibri"/>
          <w:sz w:val="28"/>
          <w:szCs w:val="28"/>
          <w:lang w:eastAsia="en-US"/>
        </w:rPr>
        <w:t xml:space="preserve">на обеспечение устойчивости и сбалансированности местного бюджета. </w:t>
      </w:r>
    </w:p>
    <w:p w:rsidR="004B523F" w:rsidRDefault="004B523F" w:rsidP="00FD6090">
      <w:pPr>
        <w:spacing w:line="235" w:lineRule="auto"/>
        <w:jc w:val="center"/>
        <w:rPr>
          <w:bCs/>
          <w:sz w:val="28"/>
        </w:rPr>
      </w:pPr>
    </w:p>
    <w:p w:rsidR="001A1ED5" w:rsidRDefault="001A1ED5" w:rsidP="00FD6090">
      <w:pPr>
        <w:spacing w:line="235" w:lineRule="auto"/>
        <w:jc w:val="center"/>
        <w:rPr>
          <w:bCs/>
          <w:sz w:val="28"/>
        </w:rPr>
      </w:pPr>
    </w:p>
    <w:p w:rsidR="004B523F" w:rsidRDefault="004B523F" w:rsidP="00FD6090">
      <w:pPr>
        <w:spacing w:line="235" w:lineRule="auto"/>
        <w:jc w:val="center"/>
        <w:rPr>
          <w:bCs/>
          <w:sz w:val="28"/>
        </w:rPr>
      </w:pPr>
      <w:r>
        <w:rPr>
          <w:bCs/>
          <w:sz w:val="28"/>
        </w:rPr>
        <w:lastRenderedPageBreak/>
        <w:t>1.1.</w:t>
      </w:r>
      <w:r w:rsidR="005A1F35">
        <w:rPr>
          <w:bCs/>
          <w:sz w:val="28"/>
        </w:rPr>
        <w:t> </w:t>
      </w:r>
      <w:r>
        <w:rPr>
          <w:bCs/>
          <w:sz w:val="28"/>
        </w:rPr>
        <w:t>Борьба с пандемией и содействие восстановлению</w:t>
      </w:r>
    </w:p>
    <w:p w:rsidR="004B523F" w:rsidRDefault="004B523F" w:rsidP="00FD6090">
      <w:pPr>
        <w:spacing w:line="235" w:lineRule="auto"/>
        <w:jc w:val="center"/>
        <w:rPr>
          <w:bCs/>
          <w:sz w:val="28"/>
        </w:rPr>
      </w:pPr>
      <w:r>
        <w:rPr>
          <w:bCs/>
          <w:sz w:val="28"/>
        </w:rPr>
        <w:t xml:space="preserve">экономики </w:t>
      </w:r>
      <w:r w:rsidR="00E57DD4">
        <w:rPr>
          <w:sz w:val="28"/>
          <w:szCs w:val="28"/>
        </w:rPr>
        <w:t>Гашунского</w:t>
      </w:r>
      <w:r w:rsidR="00B56887">
        <w:rPr>
          <w:sz w:val="28"/>
          <w:szCs w:val="28"/>
        </w:rPr>
        <w:t xml:space="preserve"> сельского поселения</w:t>
      </w:r>
    </w:p>
    <w:p w:rsidR="00B56887" w:rsidRDefault="00B56887" w:rsidP="00B56887">
      <w:pPr>
        <w:widowControl w:val="0"/>
        <w:autoSpaceDE w:val="0"/>
        <w:autoSpaceDN w:val="0"/>
        <w:adjustRightInd w:val="0"/>
        <w:spacing w:line="22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2020 году реализация бюджетной и налоговой политики осложнена ситуацией, вызванной распространением в Российской Федерации новой коронавирусной инфекции, и последствиями ее влияния на экономику </w:t>
      </w:r>
      <w:r w:rsidR="00E57DD4">
        <w:rPr>
          <w:sz w:val="28"/>
          <w:szCs w:val="28"/>
        </w:rPr>
        <w:t>Гашунского</w:t>
      </w:r>
      <w:r>
        <w:rPr>
          <w:sz w:val="28"/>
          <w:szCs w:val="28"/>
        </w:rPr>
        <w:t xml:space="preserve"> сельского поселения.</w:t>
      </w:r>
    </w:p>
    <w:p w:rsidR="00B56887" w:rsidRDefault="00B56887" w:rsidP="00B56887">
      <w:pPr>
        <w:widowControl w:val="0"/>
        <w:autoSpaceDE w:val="0"/>
        <w:autoSpaceDN w:val="0"/>
        <w:adjustRightInd w:val="0"/>
        <w:spacing w:line="252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Распространение новой коронавирусной инфекции в 2020 году оказало значительное влияние на динамику доходов и расходов бюджета (снижение налоговых и неналоговых доходов местного бюджета).</w:t>
      </w:r>
    </w:p>
    <w:p w:rsidR="00B56887" w:rsidRDefault="00B56887" w:rsidP="00B56887">
      <w:pPr>
        <w:widowControl w:val="0"/>
        <w:autoSpaceDE w:val="0"/>
        <w:autoSpaceDN w:val="0"/>
        <w:adjustRightInd w:val="0"/>
        <w:spacing w:line="252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целях обеспечения стратегической приоритизации расходы местного бюджета были переформатированы для обеспечения первоочередных социально-экономических задач в </w:t>
      </w:r>
      <w:r w:rsidR="00E57DD4">
        <w:rPr>
          <w:sz w:val="28"/>
          <w:szCs w:val="28"/>
        </w:rPr>
        <w:t>Гашунском</w:t>
      </w:r>
      <w:r>
        <w:rPr>
          <w:sz w:val="28"/>
          <w:szCs w:val="28"/>
        </w:rPr>
        <w:t xml:space="preserve"> сельском поселении.</w:t>
      </w:r>
    </w:p>
    <w:p w:rsidR="00B56887" w:rsidRDefault="00B56887" w:rsidP="00B56887">
      <w:pPr>
        <w:widowControl w:val="0"/>
        <w:autoSpaceDE w:val="0"/>
        <w:autoSpaceDN w:val="0"/>
        <w:adjustRightInd w:val="0"/>
        <w:spacing w:line="252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первоочередном порядке обеспечены расходы на заработную плату, меры социальной поддержки.</w:t>
      </w:r>
    </w:p>
    <w:p w:rsidR="00B56887" w:rsidRDefault="00B56887" w:rsidP="00B5688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Проведена оценка эффективности налоговых льгот, установленных на территории </w:t>
      </w:r>
      <w:r w:rsidR="00E57DD4">
        <w:rPr>
          <w:sz w:val="28"/>
          <w:szCs w:val="28"/>
        </w:rPr>
        <w:t>Гашунского</w:t>
      </w:r>
      <w:r>
        <w:rPr>
          <w:sz w:val="28"/>
          <w:szCs w:val="28"/>
        </w:rPr>
        <w:t xml:space="preserve"> сельского поселения в 2019 году. По результатам оценки налоговых льгот, проведенной в 2020 году, все востребованные налоговые льготы признаны эффективными, а стимулирующие льготы </w:t>
      </w:r>
      <w:proofErr w:type="gramStart"/>
      <w:r>
        <w:rPr>
          <w:sz w:val="28"/>
          <w:szCs w:val="28"/>
        </w:rPr>
        <w:t>имеют положительный бюджетный эффект</w:t>
      </w:r>
      <w:proofErr w:type="gramEnd"/>
      <w:r>
        <w:rPr>
          <w:sz w:val="28"/>
          <w:szCs w:val="28"/>
        </w:rPr>
        <w:t xml:space="preserve">. </w:t>
      </w:r>
    </w:p>
    <w:p w:rsidR="009E5A06" w:rsidRDefault="009E5A06" w:rsidP="00B5688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4B523F" w:rsidRPr="007E1911" w:rsidRDefault="004B523F" w:rsidP="000D07AA">
      <w:pPr>
        <w:widowControl w:val="0"/>
        <w:autoSpaceDE w:val="0"/>
        <w:autoSpaceDN w:val="0"/>
        <w:spacing w:line="221" w:lineRule="auto"/>
        <w:jc w:val="center"/>
        <w:rPr>
          <w:color w:val="000000"/>
          <w:sz w:val="28"/>
          <w:szCs w:val="28"/>
        </w:rPr>
      </w:pPr>
      <w:r w:rsidRPr="007E1911">
        <w:rPr>
          <w:color w:val="000000"/>
          <w:sz w:val="28"/>
          <w:szCs w:val="28"/>
        </w:rPr>
        <w:t>2. Основные цели и задачи бюджетной</w:t>
      </w:r>
    </w:p>
    <w:p w:rsidR="004B523F" w:rsidRPr="007E1911" w:rsidRDefault="004B523F" w:rsidP="000D07AA">
      <w:pPr>
        <w:widowControl w:val="0"/>
        <w:autoSpaceDE w:val="0"/>
        <w:autoSpaceDN w:val="0"/>
        <w:spacing w:line="221" w:lineRule="auto"/>
        <w:jc w:val="center"/>
        <w:rPr>
          <w:color w:val="000000"/>
          <w:sz w:val="28"/>
          <w:szCs w:val="28"/>
        </w:rPr>
      </w:pPr>
      <w:r w:rsidRPr="007E1911">
        <w:rPr>
          <w:color w:val="000000"/>
          <w:sz w:val="28"/>
          <w:szCs w:val="28"/>
        </w:rPr>
        <w:t>и налоговой политики на 2021 – 2023 годы</w:t>
      </w:r>
    </w:p>
    <w:p w:rsidR="004B523F" w:rsidRPr="007E1911" w:rsidRDefault="004B523F" w:rsidP="000D07AA">
      <w:pPr>
        <w:widowControl w:val="0"/>
        <w:autoSpaceDE w:val="0"/>
        <w:autoSpaceDN w:val="0"/>
        <w:spacing w:line="221" w:lineRule="auto"/>
        <w:jc w:val="center"/>
        <w:rPr>
          <w:color w:val="000000"/>
          <w:sz w:val="28"/>
          <w:szCs w:val="28"/>
        </w:rPr>
      </w:pPr>
    </w:p>
    <w:p w:rsidR="009E5A06" w:rsidRDefault="009E5A06" w:rsidP="009E5A06">
      <w:pPr>
        <w:widowControl w:val="0"/>
        <w:autoSpaceDE w:val="0"/>
        <w:autoSpaceDN w:val="0"/>
        <w:adjustRightInd w:val="0"/>
        <w:spacing w:line="22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Бюджетная и налоговая политика на 2021 – 2023 годы сохранит свою направленность на реализацию приоритетных задач социально-экономического развития </w:t>
      </w:r>
      <w:r w:rsidR="00E57DD4">
        <w:rPr>
          <w:sz w:val="28"/>
          <w:szCs w:val="28"/>
        </w:rPr>
        <w:t>Гашунского</w:t>
      </w:r>
      <w:r>
        <w:rPr>
          <w:sz w:val="28"/>
          <w:szCs w:val="28"/>
        </w:rPr>
        <w:t xml:space="preserve"> сельского поселения.</w:t>
      </w:r>
    </w:p>
    <w:p w:rsidR="009E5A06" w:rsidRDefault="009E5A06" w:rsidP="009E5A06">
      <w:pPr>
        <w:pStyle w:val="ConsPlusNormal"/>
        <w:spacing w:line="22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2021 году прогнозируется переходный период, направленный на восстановление социально-экономического развития </w:t>
      </w:r>
      <w:r w:rsidR="00E57DD4">
        <w:rPr>
          <w:rFonts w:ascii="Times New Roman" w:hAnsi="Times New Roman" w:cs="Times New Roman"/>
          <w:sz w:val="28"/>
          <w:szCs w:val="28"/>
        </w:rPr>
        <w:t>Гашунского</w:t>
      </w:r>
      <w:r>
        <w:rPr>
          <w:rFonts w:ascii="Times New Roman" w:hAnsi="Times New Roman" w:cs="Times New Roman"/>
          <w:sz w:val="28"/>
          <w:szCs w:val="28"/>
        </w:rPr>
        <w:t xml:space="preserve"> сельского поселения после снятия всех ограничений.</w:t>
      </w:r>
    </w:p>
    <w:p w:rsidR="009E5A06" w:rsidRDefault="009E5A06" w:rsidP="009E5A06">
      <w:pPr>
        <w:widowControl w:val="0"/>
        <w:autoSpaceDE w:val="0"/>
        <w:autoSpaceDN w:val="0"/>
        <w:spacing w:line="232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Приоритетной целью бюджетной политики является сбалансированность консолидированного бюджета и устойчивость бюджетной системы.</w:t>
      </w:r>
    </w:p>
    <w:p w:rsidR="009E5A06" w:rsidRDefault="009E5A06" w:rsidP="009E5A06">
      <w:pPr>
        <w:widowControl w:val="0"/>
        <w:autoSpaceDE w:val="0"/>
        <w:autoSpaceDN w:val="0"/>
        <w:spacing w:line="232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Необходимость достижения приоритетов и целей, определенных в документах стратегического планирования, предусматривает решение основных задач по повышению налоговых и неналоговых поступлений в консолидированный бюджет, формированию расходов с учетом их оптимизации и повышения эффективности, проведению взвешенной долговой политики, совершенствованию межбюджетных отношений.</w:t>
      </w:r>
    </w:p>
    <w:p w:rsidR="009E5A06" w:rsidRDefault="009E5A06" w:rsidP="009E5A06">
      <w:pPr>
        <w:widowControl w:val="0"/>
        <w:autoSpaceDE w:val="0"/>
        <w:autoSpaceDN w:val="0"/>
        <w:spacing w:line="232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Эффективное управление расходами будет обеспечиваться посредством реализации муниципальных программ </w:t>
      </w:r>
      <w:r w:rsidR="00E57DD4">
        <w:rPr>
          <w:color w:val="000000"/>
          <w:sz w:val="28"/>
          <w:szCs w:val="28"/>
        </w:rPr>
        <w:t>Гашунского</w:t>
      </w:r>
      <w:r>
        <w:rPr>
          <w:color w:val="000000"/>
          <w:sz w:val="28"/>
          <w:szCs w:val="28"/>
        </w:rPr>
        <w:t xml:space="preserve"> сельского поселения, в которых учтены все приоритеты развития социальной сферы, коммунальной, транспортной инфраструктуры и другие направления.</w:t>
      </w:r>
    </w:p>
    <w:p w:rsidR="009E5A06" w:rsidRDefault="009E5A06" w:rsidP="009E5A06">
      <w:pPr>
        <w:widowControl w:val="0"/>
        <w:autoSpaceDE w:val="0"/>
        <w:autoSpaceDN w:val="0"/>
        <w:spacing w:line="232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 предстоящем периоде продолжится работа по повышению качества и эффективности реализации муниципальных программ </w:t>
      </w:r>
      <w:r w:rsidR="00E57DD4">
        <w:rPr>
          <w:color w:val="000000"/>
          <w:sz w:val="28"/>
          <w:szCs w:val="28"/>
        </w:rPr>
        <w:t>Гашунского</w:t>
      </w:r>
      <w:r>
        <w:rPr>
          <w:color w:val="000000"/>
          <w:sz w:val="28"/>
          <w:szCs w:val="28"/>
        </w:rPr>
        <w:t xml:space="preserve"> сельского поселения.</w:t>
      </w:r>
    </w:p>
    <w:p w:rsidR="009E5A06" w:rsidRDefault="009E5A06" w:rsidP="009E5A06">
      <w:pPr>
        <w:autoSpaceDE w:val="0"/>
        <w:autoSpaceDN w:val="0"/>
        <w:adjustRightInd w:val="0"/>
        <w:spacing w:line="232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Вновь принятые муниципальные программы </w:t>
      </w:r>
      <w:r w:rsidR="00E57DD4">
        <w:rPr>
          <w:color w:val="000000"/>
          <w:sz w:val="28"/>
          <w:szCs w:val="28"/>
        </w:rPr>
        <w:t>Гашунского</w:t>
      </w:r>
      <w:r>
        <w:rPr>
          <w:color w:val="000000"/>
          <w:sz w:val="28"/>
          <w:szCs w:val="28"/>
        </w:rPr>
        <w:t xml:space="preserve"> сельского поселения</w:t>
      </w:r>
      <w:r>
        <w:rPr>
          <w:sz w:val="28"/>
          <w:szCs w:val="28"/>
        </w:rPr>
        <w:t xml:space="preserve"> будут являться инструментом реализации целей, поставленных </w:t>
      </w:r>
      <w:r>
        <w:rPr>
          <w:sz w:val="28"/>
          <w:szCs w:val="28"/>
        </w:rPr>
        <w:lastRenderedPageBreak/>
        <w:t>Указом Президента Российской Федерации от 07.05.2018</w:t>
      </w:r>
      <w:r w:rsidR="001F7BA5">
        <w:rPr>
          <w:sz w:val="28"/>
          <w:szCs w:val="28"/>
        </w:rPr>
        <w:t xml:space="preserve"> года</w:t>
      </w:r>
      <w:r>
        <w:rPr>
          <w:sz w:val="28"/>
          <w:szCs w:val="28"/>
        </w:rPr>
        <w:t xml:space="preserve"> № 204 «О национальных целях и стратегических задачах развития Российской Федерации на период до 2024 года». </w:t>
      </w:r>
    </w:p>
    <w:p w:rsidR="009E5A06" w:rsidRDefault="009E5A06" w:rsidP="009E5A06">
      <w:pPr>
        <w:pStyle w:val="ConsPlusNormal"/>
        <w:spacing w:line="22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Необходимым условием повышения эффективности бюджетных расходов является обеспечение подотчетности (подконтрольности) бюджетных расходов. В этих целях планируется внедрение и применение единых федеральных стандартов внутреннего муниципального финансового контроля, устанавливающих единые подходы к проведению проверок, ревизий, обследований.</w:t>
      </w:r>
    </w:p>
    <w:p w:rsidR="009E5A06" w:rsidRDefault="009E5A06" w:rsidP="009E5A06">
      <w:pPr>
        <w:pStyle w:val="ConsPlusNormal"/>
        <w:spacing w:line="22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E5A06" w:rsidRDefault="009E5A06" w:rsidP="009E5A06">
      <w:pPr>
        <w:widowControl w:val="0"/>
        <w:autoSpaceDE w:val="0"/>
        <w:autoSpaceDN w:val="0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2.1.  Совершенствование нормативно-правового регулирования</w:t>
      </w:r>
    </w:p>
    <w:p w:rsidR="009E5A06" w:rsidRDefault="009E5A06" w:rsidP="009E5A06">
      <w:pPr>
        <w:widowControl w:val="0"/>
        <w:autoSpaceDE w:val="0"/>
        <w:autoSpaceDN w:val="0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бюджетного процесса и налоговой политики </w:t>
      </w:r>
      <w:r w:rsidR="00E57DD4">
        <w:rPr>
          <w:color w:val="000000"/>
          <w:sz w:val="28"/>
          <w:szCs w:val="28"/>
        </w:rPr>
        <w:t>Гашунского</w:t>
      </w:r>
      <w:r>
        <w:rPr>
          <w:color w:val="000000"/>
          <w:sz w:val="28"/>
          <w:szCs w:val="28"/>
        </w:rPr>
        <w:t xml:space="preserve"> сельского поселения</w:t>
      </w:r>
    </w:p>
    <w:p w:rsidR="009E5A06" w:rsidRDefault="009E5A06" w:rsidP="009E5A06">
      <w:pPr>
        <w:widowControl w:val="0"/>
        <w:autoSpaceDE w:val="0"/>
        <w:autoSpaceDN w:val="0"/>
        <w:jc w:val="both"/>
        <w:rPr>
          <w:color w:val="000000"/>
          <w:sz w:val="28"/>
          <w:szCs w:val="28"/>
        </w:rPr>
      </w:pPr>
    </w:p>
    <w:p w:rsidR="009E5A06" w:rsidRDefault="009E5A06" w:rsidP="009E5A06">
      <w:pPr>
        <w:widowControl w:val="0"/>
        <w:autoSpaceDE w:val="0"/>
        <w:autoSpaceDN w:val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Нормативно-правовое регулирование бюджетного процесса будет осуществляться на основе изменений бюджетного законодательства на федеральном и областном уровне и необходимости разработки новых нормативных правовых актов, обязательных к принятию согласно установленным требованиям.</w:t>
      </w:r>
    </w:p>
    <w:p w:rsidR="009E5A06" w:rsidRDefault="009E5A06" w:rsidP="009E5A06">
      <w:pPr>
        <w:widowControl w:val="0"/>
        <w:autoSpaceDE w:val="0"/>
        <w:autoSpaceDN w:val="0"/>
        <w:ind w:firstLine="709"/>
        <w:jc w:val="both"/>
        <w:rPr>
          <w:sz w:val="28"/>
        </w:rPr>
      </w:pPr>
      <w:r>
        <w:rPr>
          <w:sz w:val="28"/>
        </w:rPr>
        <w:t>При формировании местного бюджета на 202</w:t>
      </w:r>
      <w:r w:rsidR="00B969C1">
        <w:rPr>
          <w:sz w:val="28"/>
        </w:rPr>
        <w:t>1</w:t>
      </w:r>
      <w:r>
        <w:rPr>
          <w:sz w:val="28"/>
        </w:rPr>
        <w:t xml:space="preserve"> – 202</w:t>
      </w:r>
      <w:r w:rsidR="00B969C1">
        <w:rPr>
          <w:sz w:val="28"/>
        </w:rPr>
        <w:t>3</w:t>
      </w:r>
      <w:r>
        <w:rPr>
          <w:sz w:val="28"/>
        </w:rPr>
        <w:t xml:space="preserve"> годы будут учтены изменения налогового и бюджетного законодательства, перераспределение полномочий между уровнями бюджетной системы Российской Федерации, изменения в подходах к формированию межбюджетных отношений областного бюджета с бюджетами муниципальных образований.</w:t>
      </w:r>
    </w:p>
    <w:p w:rsidR="009E5A06" w:rsidRDefault="009E5A06" w:rsidP="009E5A06">
      <w:pPr>
        <w:widowControl w:val="0"/>
        <w:autoSpaceDE w:val="0"/>
        <w:autoSpaceDN w:val="0"/>
        <w:ind w:firstLine="709"/>
        <w:jc w:val="both"/>
        <w:rPr>
          <w:sz w:val="28"/>
        </w:rPr>
      </w:pPr>
      <w:r>
        <w:rPr>
          <w:sz w:val="28"/>
        </w:rPr>
        <w:t>Важным направлением является организация перехода на исчисление налога</w:t>
      </w:r>
      <w:r w:rsidR="001F7BA5">
        <w:rPr>
          <w:sz w:val="28"/>
        </w:rPr>
        <w:t>,</w:t>
      </w:r>
      <w:r>
        <w:rPr>
          <w:sz w:val="28"/>
        </w:rPr>
        <w:t xml:space="preserve"> на имущество физических лиц исходя из кадастровой стоимости объектов налогообложения.</w:t>
      </w:r>
    </w:p>
    <w:p w:rsidR="009E5A06" w:rsidRDefault="009E5A06" w:rsidP="009E5A06">
      <w:pPr>
        <w:widowControl w:val="0"/>
        <w:autoSpaceDE w:val="0"/>
        <w:autoSpaceDN w:val="0"/>
        <w:spacing w:line="232" w:lineRule="auto"/>
        <w:ind w:firstLine="709"/>
        <w:jc w:val="both"/>
        <w:rPr>
          <w:sz w:val="28"/>
        </w:rPr>
      </w:pPr>
      <w:r>
        <w:rPr>
          <w:sz w:val="28"/>
        </w:rPr>
        <w:t xml:space="preserve">Предстоящая отмена с 1 января 2021 г. единого налога на вмененный доход для отдельных видов деятельности будет дополнительным стимулом для расширения патентной системы налогообложения. </w:t>
      </w:r>
    </w:p>
    <w:p w:rsidR="009E5A06" w:rsidRDefault="009E5A06" w:rsidP="009E5A06">
      <w:pPr>
        <w:widowControl w:val="0"/>
        <w:autoSpaceDE w:val="0"/>
        <w:autoSpaceDN w:val="0"/>
        <w:spacing w:line="232" w:lineRule="auto"/>
        <w:ind w:firstLine="709"/>
        <w:jc w:val="both"/>
        <w:rPr>
          <w:sz w:val="28"/>
        </w:rPr>
      </w:pPr>
      <w:proofErr w:type="gramStart"/>
      <w:r>
        <w:rPr>
          <w:color w:val="000000"/>
          <w:sz w:val="28"/>
          <w:szCs w:val="28"/>
        </w:rPr>
        <w:t xml:space="preserve">В целях выполнения соглашения о мерах по социально-экономическому развитию и оздоровлению государственных финансов </w:t>
      </w:r>
      <w:r w:rsidR="00E57DD4">
        <w:rPr>
          <w:color w:val="000000"/>
          <w:sz w:val="28"/>
          <w:szCs w:val="28"/>
        </w:rPr>
        <w:t>Гашунского</w:t>
      </w:r>
      <w:r>
        <w:rPr>
          <w:color w:val="000000"/>
          <w:sz w:val="28"/>
          <w:szCs w:val="28"/>
        </w:rPr>
        <w:t xml:space="preserve">  сельского поселения Администрацией </w:t>
      </w:r>
      <w:r w:rsidR="00E57DD4">
        <w:rPr>
          <w:color w:val="000000"/>
          <w:sz w:val="28"/>
          <w:szCs w:val="28"/>
        </w:rPr>
        <w:t>Гашунского</w:t>
      </w:r>
      <w:r>
        <w:rPr>
          <w:color w:val="000000"/>
          <w:sz w:val="28"/>
          <w:szCs w:val="28"/>
        </w:rPr>
        <w:t xml:space="preserve"> сельского поселения принято </w:t>
      </w:r>
      <w:r w:rsidR="008D503A">
        <w:rPr>
          <w:color w:val="000000"/>
          <w:sz w:val="28"/>
          <w:szCs w:val="28"/>
        </w:rPr>
        <w:t>распоряжение</w:t>
      </w:r>
      <w:r>
        <w:rPr>
          <w:color w:val="000000"/>
          <w:sz w:val="28"/>
          <w:szCs w:val="28"/>
        </w:rPr>
        <w:t xml:space="preserve"> </w:t>
      </w:r>
      <w:r w:rsidRPr="008D503A">
        <w:rPr>
          <w:sz w:val="28"/>
          <w:szCs w:val="28"/>
        </w:rPr>
        <w:t>от</w:t>
      </w:r>
      <w:r w:rsidRPr="008D503A">
        <w:t> </w:t>
      </w:r>
      <w:r w:rsidR="00536555" w:rsidRPr="008D503A">
        <w:rPr>
          <w:sz w:val="28"/>
          <w:szCs w:val="28"/>
        </w:rPr>
        <w:t>16.10.2018</w:t>
      </w:r>
      <w:r w:rsidR="008D503A" w:rsidRPr="008D503A">
        <w:rPr>
          <w:sz w:val="28"/>
          <w:szCs w:val="28"/>
        </w:rPr>
        <w:t xml:space="preserve"> года</w:t>
      </w:r>
      <w:r w:rsidR="00536555" w:rsidRPr="008D503A">
        <w:rPr>
          <w:sz w:val="28"/>
          <w:szCs w:val="28"/>
        </w:rPr>
        <w:t xml:space="preserve"> № </w:t>
      </w:r>
      <w:r w:rsidR="008D503A" w:rsidRPr="008D503A">
        <w:rPr>
          <w:sz w:val="28"/>
          <w:szCs w:val="28"/>
        </w:rPr>
        <w:t>27</w:t>
      </w:r>
      <w:r w:rsidRPr="008D503A">
        <w:rPr>
          <w:sz w:val="28"/>
          <w:szCs w:val="28"/>
        </w:rPr>
        <w:t xml:space="preserve"> «Об утверждении Плана мероприятий по росту доходного потенциала </w:t>
      </w:r>
      <w:r w:rsidR="00E57DD4" w:rsidRPr="008D503A">
        <w:rPr>
          <w:sz w:val="28"/>
          <w:szCs w:val="28"/>
        </w:rPr>
        <w:t>Гашунского</w:t>
      </w:r>
      <w:r w:rsidRPr="008D503A">
        <w:rPr>
          <w:sz w:val="28"/>
          <w:szCs w:val="28"/>
        </w:rPr>
        <w:t xml:space="preserve"> сельского поселения, оптимизации расходов местного бюджета и сокращению муниципального долга </w:t>
      </w:r>
      <w:r w:rsidR="00E57DD4" w:rsidRPr="008D503A">
        <w:rPr>
          <w:sz w:val="28"/>
          <w:szCs w:val="28"/>
        </w:rPr>
        <w:t>Гашунского</w:t>
      </w:r>
      <w:r w:rsidRPr="008D503A">
        <w:rPr>
          <w:sz w:val="28"/>
          <w:szCs w:val="28"/>
        </w:rPr>
        <w:t xml:space="preserve"> сельского поселения до 2024 года»</w:t>
      </w:r>
      <w:r w:rsidR="00536555" w:rsidRPr="008D503A">
        <w:rPr>
          <w:sz w:val="28"/>
          <w:szCs w:val="28"/>
        </w:rPr>
        <w:t xml:space="preserve"> (в редакции постановление № </w:t>
      </w:r>
      <w:r w:rsidR="008D503A" w:rsidRPr="008D503A">
        <w:rPr>
          <w:sz w:val="28"/>
          <w:szCs w:val="28"/>
        </w:rPr>
        <w:t>20</w:t>
      </w:r>
      <w:r w:rsidR="00536555" w:rsidRPr="008D503A">
        <w:rPr>
          <w:sz w:val="28"/>
          <w:szCs w:val="28"/>
        </w:rPr>
        <w:t xml:space="preserve"> от </w:t>
      </w:r>
      <w:r w:rsidR="008D503A" w:rsidRPr="008D503A">
        <w:rPr>
          <w:sz w:val="28"/>
          <w:szCs w:val="28"/>
        </w:rPr>
        <w:t>06</w:t>
      </w:r>
      <w:r w:rsidRPr="008D503A">
        <w:rPr>
          <w:sz w:val="28"/>
          <w:szCs w:val="28"/>
        </w:rPr>
        <w:t>.0</w:t>
      </w:r>
      <w:r w:rsidR="008D503A" w:rsidRPr="008D503A">
        <w:rPr>
          <w:sz w:val="28"/>
          <w:szCs w:val="28"/>
        </w:rPr>
        <w:t>6</w:t>
      </w:r>
      <w:r w:rsidRPr="008D503A">
        <w:rPr>
          <w:sz w:val="28"/>
          <w:szCs w:val="28"/>
        </w:rPr>
        <w:t>.2019г</w:t>
      </w:r>
      <w:r w:rsidR="001F7BA5">
        <w:rPr>
          <w:sz w:val="28"/>
          <w:szCs w:val="28"/>
        </w:rPr>
        <w:t>ода</w:t>
      </w:r>
      <w:r w:rsidRPr="008D503A">
        <w:rPr>
          <w:sz w:val="28"/>
          <w:szCs w:val="28"/>
        </w:rPr>
        <w:t xml:space="preserve"> «</w:t>
      </w:r>
      <w:r w:rsidRPr="008D503A">
        <w:rPr>
          <w:bCs/>
          <w:kern w:val="2"/>
          <w:sz w:val="28"/>
          <w:szCs w:val="28"/>
        </w:rPr>
        <w:t>О внесении</w:t>
      </w:r>
      <w:proofErr w:type="gramEnd"/>
      <w:r w:rsidRPr="008D503A">
        <w:rPr>
          <w:bCs/>
          <w:kern w:val="2"/>
          <w:sz w:val="28"/>
          <w:szCs w:val="28"/>
        </w:rPr>
        <w:t xml:space="preserve"> изменений в </w:t>
      </w:r>
      <w:r w:rsidR="008D503A" w:rsidRPr="008D503A">
        <w:rPr>
          <w:bCs/>
          <w:kern w:val="2"/>
          <w:sz w:val="28"/>
          <w:szCs w:val="28"/>
        </w:rPr>
        <w:t>распоряжение</w:t>
      </w:r>
      <w:r w:rsidRPr="008D503A">
        <w:rPr>
          <w:bCs/>
          <w:kern w:val="2"/>
          <w:sz w:val="28"/>
          <w:szCs w:val="28"/>
        </w:rPr>
        <w:t xml:space="preserve"> Администрации </w:t>
      </w:r>
      <w:r w:rsidR="00E57DD4" w:rsidRPr="008D503A">
        <w:rPr>
          <w:bCs/>
          <w:kern w:val="2"/>
          <w:sz w:val="28"/>
          <w:szCs w:val="28"/>
        </w:rPr>
        <w:t>Гашунского</w:t>
      </w:r>
      <w:r w:rsidRPr="008D503A">
        <w:rPr>
          <w:bCs/>
          <w:kern w:val="2"/>
          <w:sz w:val="28"/>
          <w:szCs w:val="28"/>
        </w:rPr>
        <w:t xml:space="preserve"> сельско</w:t>
      </w:r>
      <w:r w:rsidR="00536555" w:rsidRPr="008D503A">
        <w:rPr>
          <w:bCs/>
          <w:kern w:val="2"/>
          <w:sz w:val="28"/>
          <w:szCs w:val="28"/>
        </w:rPr>
        <w:t>го поселения  от 16.10.2018</w:t>
      </w:r>
      <w:r w:rsidR="008D503A" w:rsidRPr="008D503A">
        <w:rPr>
          <w:bCs/>
          <w:kern w:val="2"/>
          <w:sz w:val="28"/>
          <w:szCs w:val="28"/>
        </w:rPr>
        <w:t xml:space="preserve"> года </w:t>
      </w:r>
      <w:r w:rsidR="00536555" w:rsidRPr="008D503A">
        <w:rPr>
          <w:bCs/>
          <w:kern w:val="2"/>
          <w:sz w:val="28"/>
          <w:szCs w:val="28"/>
        </w:rPr>
        <w:t xml:space="preserve"> № </w:t>
      </w:r>
      <w:r w:rsidR="008D503A" w:rsidRPr="008D503A">
        <w:rPr>
          <w:bCs/>
          <w:kern w:val="2"/>
          <w:sz w:val="28"/>
          <w:szCs w:val="28"/>
        </w:rPr>
        <w:t>27</w:t>
      </w:r>
      <w:r w:rsidRPr="008D503A">
        <w:rPr>
          <w:bCs/>
          <w:kern w:val="2"/>
          <w:sz w:val="28"/>
          <w:szCs w:val="28"/>
        </w:rPr>
        <w:t>»</w:t>
      </w:r>
      <w:r w:rsidRPr="008D503A">
        <w:rPr>
          <w:bCs/>
          <w:kern w:val="2"/>
        </w:rPr>
        <w:t>.</w:t>
      </w:r>
    </w:p>
    <w:p w:rsidR="00FD6090" w:rsidRDefault="00FD6090" w:rsidP="000D07AA">
      <w:pPr>
        <w:widowControl w:val="0"/>
        <w:shd w:val="clear" w:color="auto" w:fill="FFFFFF"/>
        <w:spacing w:line="221" w:lineRule="auto"/>
        <w:ind w:firstLine="709"/>
        <w:jc w:val="center"/>
        <w:rPr>
          <w:sz w:val="28"/>
          <w:szCs w:val="28"/>
        </w:rPr>
      </w:pPr>
    </w:p>
    <w:p w:rsidR="004B523F" w:rsidRDefault="004B523F" w:rsidP="002F48C3">
      <w:pPr>
        <w:widowControl w:val="0"/>
        <w:autoSpaceDE w:val="0"/>
        <w:autoSpaceDN w:val="0"/>
        <w:spacing w:line="257" w:lineRule="auto"/>
        <w:jc w:val="center"/>
        <w:rPr>
          <w:color w:val="000000"/>
          <w:sz w:val="28"/>
          <w:szCs w:val="28"/>
        </w:rPr>
      </w:pPr>
    </w:p>
    <w:p w:rsidR="00FC6281" w:rsidRDefault="00FC6281" w:rsidP="00FC6281">
      <w:pPr>
        <w:widowControl w:val="0"/>
        <w:autoSpaceDE w:val="0"/>
        <w:autoSpaceDN w:val="0"/>
        <w:spacing w:line="228" w:lineRule="auto"/>
        <w:jc w:val="center"/>
        <w:rPr>
          <w:sz w:val="28"/>
          <w:szCs w:val="28"/>
        </w:rPr>
      </w:pPr>
      <w:r>
        <w:rPr>
          <w:color w:val="000000"/>
          <w:sz w:val="28"/>
          <w:szCs w:val="28"/>
        </w:rPr>
        <w:t>2.2.  </w:t>
      </w:r>
      <w:r>
        <w:rPr>
          <w:sz w:val="28"/>
          <w:szCs w:val="28"/>
        </w:rPr>
        <w:t>Эффективность органов муниципального управления</w:t>
      </w:r>
    </w:p>
    <w:p w:rsidR="00FC6281" w:rsidRDefault="00FC6281" w:rsidP="00FC6281">
      <w:pPr>
        <w:widowControl w:val="0"/>
        <w:autoSpaceDE w:val="0"/>
        <w:autoSpaceDN w:val="0"/>
        <w:spacing w:line="228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и внутреннего муниципального финансового контроля</w:t>
      </w:r>
    </w:p>
    <w:p w:rsidR="00FC6281" w:rsidRDefault="00FC6281" w:rsidP="00FC6281">
      <w:pPr>
        <w:widowControl w:val="0"/>
        <w:autoSpaceDE w:val="0"/>
        <w:autoSpaceDN w:val="0"/>
        <w:spacing w:line="228" w:lineRule="auto"/>
        <w:jc w:val="center"/>
        <w:rPr>
          <w:sz w:val="28"/>
          <w:szCs w:val="28"/>
        </w:rPr>
      </w:pPr>
    </w:p>
    <w:p w:rsidR="00FC6281" w:rsidRDefault="00FC6281" w:rsidP="00FC6281">
      <w:pPr>
        <w:widowControl w:val="0"/>
        <w:autoSpaceDE w:val="0"/>
        <w:autoSpaceDN w:val="0"/>
        <w:spacing w:line="228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Нормативно-правовое регулирование бюджетного процесса будет осуществляться на основе изменений бюджетного законодательства на федеральном уровне и необходимости разработки новых нормативных </w:t>
      </w:r>
      <w:r>
        <w:rPr>
          <w:color w:val="000000"/>
          <w:sz w:val="28"/>
          <w:szCs w:val="28"/>
        </w:rPr>
        <w:lastRenderedPageBreak/>
        <w:t>правовых актов, обязательных к принятию согласно установленным требованиям.</w:t>
      </w:r>
    </w:p>
    <w:p w:rsidR="00FC6281" w:rsidRDefault="00FC6281" w:rsidP="00FC6281">
      <w:pPr>
        <w:widowControl w:val="0"/>
        <w:shd w:val="clear" w:color="auto" w:fill="FFFFFF"/>
        <w:spacing w:line="228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Прозрачность и возможность контроля будут обеспечены посредством увязки направлений расходов с измеримыми результатами федеральных проектов.</w:t>
      </w:r>
    </w:p>
    <w:p w:rsidR="00FC6281" w:rsidRDefault="00FC6281" w:rsidP="00FC6281">
      <w:pPr>
        <w:autoSpaceDE w:val="0"/>
        <w:autoSpaceDN w:val="0"/>
        <w:adjustRightInd w:val="0"/>
        <w:ind w:firstLine="54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Необходимым условием повышения эффективности бюджетных расходов будет обеспечение подотчетности (подконтрольности) бюджетных расходов, которое предполагает:</w:t>
      </w:r>
    </w:p>
    <w:p w:rsidR="00FC6281" w:rsidRDefault="00FC6281" w:rsidP="00FC6281">
      <w:pPr>
        <w:autoSpaceDE w:val="0"/>
        <w:autoSpaceDN w:val="0"/>
        <w:adjustRightInd w:val="0"/>
        <w:ind w:firstLine="54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применение единых федеральных стандартов внутреннего государственного (муниципального) финансового контроля, устанавливающих единые принципы определения и основания проведения проверок, ревизий, обследований;</w:t>
      </w:r>
    </w:p>
    <w:p w:rsidR="00FC6281" w:rsidRDefault="00FC6281" w:rsidP="00FC6281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применение единых федеральных стандартов внутреннего финансового аудита;</w:t>
      </w:r>
    </w:p>
    <w:p w:rsidR="00FC6281" w:rsidRDefault="00FC6281" w:rsidP="00FC6281">
      <w:pPr>
        <w:autoSpaceDE w:val="0"/>
        <w:autoSpaceDN w:val="0"/>
        <w:adjustRightInd w:val="0"/>
        <w:ind w:firstLine="54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совершенствование методологической базы осуществления муниципального финансового контроля.</w:t>
      </w:r>
    </w:p>
    <w:p w:rsidR="004B523F" w:rsidRDefault="004B523F" w:rsidP="004B523F">
      <w:pPr>
        <w:widowControl w:val="0"/>
        <w:autoSpaceDE w:val="0"/>
        <w:autoSpaceDN w:val="0"/>
        <w:spacing w:line="230" w:lineRule="auto"/>
        <w:jc w:val="center"/>
        <w:rPr>
          <w:color w:val="000000"/>
          <w:sz w:val="28"/>
          <w:szCs w:val="28"/>
        </w:rPr>
      </w:pPr>
    </w:p>
    <w:p w:rsidR="00FC6281" w:rsidRDefault="00FC6281" w:rsidP="00FC6281">
      <w:pPr>
        <w:widowControl w:val="0"/>
        <w:autoSpaceDE w:val="0"/>
        <w:autoSpaceDN w:val="0"/>
        <w:spacing w:line="228" w:lineRule="auto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</w:t>
      </w:r>
      <w:r>
        <w:rPr>
          <w:sz w:val="28"/>
          <w:szCs w:val="28"/>
        </w:rPr>
        <w:t> </w:t>
      </w:r>
      <w:r>
        <w:rPr>
          <w:color w:val="000000"/>
          <w:sz w:val="28"/>
          <w:szCs w:val="28"/>
        </w:rPr>
        <w:t xml:space="preserve">Повышение эффективности </w:t>
      </w:r>
    </w:p>
    <w:p w:rsidR="00FC6281" w:rsidRDefault="00FC6281" w:rsidP="00FC6281">
      <w:pPr>
        <w:widowControl w:val="0"/>
        <w:autoSpaceDE w:val="0"/>
        <w:autoSpaceDN w:val="0"/>
        <w:spacing w:line="228" w:lineRule="auto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 приоритизация бюджетных расходов</w:t>
      </w:r>
    </w:p>
    <w:p w:rsidR="00FC6281" w:rsidRDefault="00FC6281" w:rsidP="00FC6281">
      <w:pPr>
        <w:widowControl w:val="0"/>
        <w:autoSpaceDE w:val="0"/>
        <w:autoSpaceDN w:val="0"/>
        <w:spacing w:line="228" w:lineRule="auto"/>
        <w:jc w:val="center"/>
        <w:rPr>
          <w:color w:val="000000"/>
          <w:sz w:val="28"/>
          <w:szCs w:val="28"/>
        </w:rPr>
      </w:pPr>
    </w:p>
    <w:p w:rsidR="00FC6281" w:rsidRDefault="00FC6281" w:rsidP="00FC6281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Бюджетная политика в сфере расходов будет направлена на безусловное исполнение действующих расходных обязательств, в том числе с учетом их приоритизации и повышения эффективности использования финансовых ресурсов.</w:t>
      </w:r>
    </w:p>
    <w:p w:rsidR="00FC6281" w:rsidRDefault="00FC6281" w:rsidP="00FC6281">
      <w:pPr>
        <w:pStyle w:val="ConsPlusNormal"/>
        <w:spacing w:line="23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целях создания условий для эффективного использования средств местного бюджета и мобилизации ресурсов продолжится применение следующих основных подходов:</w:t>
      </w:r>
    </w:p>
    <w:p w:rsidR="00FC6281" w:rsidRDefault="00FC6281" w:rsidP="00FC6281">
      <w:pPr>
        <w:pStyle w:val="ConsPlusNormal"/>
        <w:spacing w:line="23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формирование расходных обязательств с учетом переформатирования структуры расходов местного бюджета исходя из установленных приоритетов;</w:t>
      </w:r>
    </w:p>
    <w:p w:rsidR="00FC6281" w:rsidRDefault="00FC6281" w:rsidP="00FC6281">
      <w:pPr>
        <w:pStyle w:val="ConsPlusNormal"/>
        <w:spacing w:line="23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разработка бюджета на основе муниципальных программ </w:t>
      </w:r>
      <w:r w:rsidR="00E57DD4">
        <w:rPr>
          <w:rFonts w:ascii="Times New Roman" w:hAnsi="Times New Roman" w:cs="Times New Roman"/>
          <w:sz w:val="28"/>
          <w:szCs w:val="28"/>
        </w:rPr>
        <w:t>Гашунского</w:t>
      </w:r>
      <w:r>
        <w:rPr>
          <w:rFonts w:ascii="Times New Roman" w:hAnsi="Times New Roman" w:cs="Times New Roman"/>
          <w:sz w:val="28"/>
          <w:szCs w:val="28"/>
        </w:rPr>
        <w:t xml:space="preserve"> сельского поселения;</w:t>
      </w:r>
    </w:p>
    <w:p w:rsidR="00FC6281" w:rsidRDefault="00FC6281" w:rsidP="00FC6281">
      <w:pPr>
        <w:pStyle w:val="ConsPlusNormal"/>
        <w:spacing w:line="23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оптимизация расходов местного бюджета, направляемых бюджетному учреждению </w:t>
      </w:r>
      <w:r w:rsidR="00E57DD4">
        <w:rPr>
          <w:rFonts w:ascii="Times New Roman" w:hAnsi="Times New Roman" w:cs="Times New Roman"/>
          <w:sz w:val="28"/>
          <w:szCs w:val="28"/>
        </w:rPr>
        <w:t>Гашунского</w:t>
      </w:r>
      <w:r>
        <w:rPr>
          <w:rFonts w:ascii="Times New Roman" w:hAnsi="Times New Roman" w:cs="Times New Roman"/>
          <w:sz w:val="28"/>
          <w:szCs w:val="28"/>
        </w:rPr>
        <w:t xml:space="preserve"> сельского поселения в форме субсидий на оказание муниципальных услуг (выполнение работ), альтернативными источниками финансирования, а также использование минимальных базовых нормативов затрат на оказание муниципальных услуг;</w:t>
      </w:r>
    </w:p>
    <w:p w:rsidR="00FC6281" w:rsidRDefault="00FC6281" w:rsidP="00FC6281">
      <w:pPr>
        <w:pStyle w:val="ConsPlusNormal"/>
        <w:spacing w:line="23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неустановление расходных обязательств, не связанных с решением вопросов, отнесенных Конституцией Российской Федерации и федеральными законами к полномочиям органов местного самоуправления;</w:t>
      </w:r>
    </w:p>
    <w:p w:rsidR="00FC6281" w:rsidRDefault="00FC6281" w:rsidP="00FC6281">
      <w:pPr>
        <w:pStyle w:val="ConsPlusNormal"/>
        <w:spacing w:line="23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направление средств от приносящей доход деятельности, в том числе на повышение оплаты труда отдельным категориям работников, поименованных в указах Президента Российской Федерации 2012 года;</w:t>
      </w:r>
    </w:p>
    <w:p w:rsidR="00FC6281" w:rsidRDefault="00FC6281" w:rsidP="00FC6281">
      <w:pPr>
        <w:pStyle w:val="ConsPlusNormal"/>
        <w:spacing w:line="23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совершенствование межбюджетных отношений.</w:t>
      </w:r>
    </w:p>
    <w:p w:rsidR="004B523F" w:rsidRPr="007E1911" w:rsidRDefault="004B523F" w:rsidP="006878AC">
      <w:pPr>
        <w:widowControl w:val="0"/>
        <w:autoSpaceDE w:val="0"/>
        <w:autoSpaceDN w:val="0"/>
        <w:spacing w:line="235" w:lineRule="auto"/>
        <w:jc w:val="center"/>
        <w:rPr>
          <w:color w:val="000000"/>
          <w:sz w:val="28"/>
          <w:szCs w:val="28"/>
        </w:rPr>
      </w:pPr>
      <w:bookmarkStart w:id="0" w:name="_GoBack"/>
      <w:bookmarkEnd w:id="0"/>
    </w:p>
    <w:p w:rsidR="004B523F" w:rsidRPr="007E1911" w:rsidRDefault="004B523F" w:rsidP="005A1F35">
      <w:pPr>
        <w:widowControl w:val="0"/>
        <w:autoSpaceDE w:val="0"/>
        <w:autoSpaceDN w:val="0"/>
        <w:spacing w:line="235" w:lineRule="auto"/>
        <w:jc w:val="center"/>
        <w:rPr>
          <w:color w:val="000000"/>
          <w:sz w:val="28"/>
          <w:szCs w:val="28"/>
        </w:rPr>
      </w:pPr>
    </w:p>
    <w:p w:rsidR="00B969C1" w:rsidRDefault="00B969C1" w:rsidP="006878AC">
      <w:pPr>
        <w:widowControl w:val="0"/>
        <w:autoSpaceDE w:val="0"/>
        <w:autoSpaceDN w:val="0"/>
        <w:spacing w:line="232" w:lineRule="auto"/>
        <w:jc w:val="center"/>
        <w:rPr>
          <w:color w:val="000000"/>
          <w:sz w:val="28"/>
          <w:szCs w:val="28"/>
        </w:rPr>
      </w:pPr>
    </w:p>
    <w:p w:rsidR="006878AC" w:rsidRDefault="006878AC" w:rsidP="006878AC">
      <w:pPr>
        <w:widowControl w:val="0"/>
        <w:autoSpaceDE w:val="0"/>
        <w:autoSpaceDN w:val="0"/>
        <w:spacing w:line="232" w:lineRule="auto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4. Основные подходы</w:t>
      </w:r>
    </w:p>
    <w:p w:rsidR="006878AC" w:rsidRDefault="006878AC" w:rsidP="006878AC">
      <w:pPr>
        <w:widowControl w:val="0"/>
        <w:autoSpaceDE w:val="0"/>
        <w:autoSpaceDN w:val="0"/>
        <w:spacing w:line="232" w:lineRule="auto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 формированию межбюджетных отношений</w:t>
      </w:r>
    </w:p>
    <w:p w:rsidR="006878AC" w:rsidRDefault="006878AC" w:rsidP="006878AC">
      <w:pPr>
        <w:widowControl w:val="0"/>
        <w:autoSpaceDE w:val="0"/>
        <w:autoSpaceDN w:val="0"/>
        <w:spacing w:line="232" w:lineRule="auto"/>
        <w:jc w:val="center"/>
        <w:rPr>
          <w:color w:val="000000"/>
          <w:sz w:val="28"/>
          <w:szCs w:val="28"/>
        </w:rPr>
      </w:pPr>
    </w:p>
    <w:p w:rsidR="006878AC" w:rsidRDefault="006878AC" w:rsidP="006878AC">
      <w:pPr>
        <w:autoSpaceDE w:val="0"/>
        <w:autoSpaceDN w:val="0"/>
        <w:adjustRightInd w:val="0"/>
        <w:spacing w:line="228" w:lineRule="auto"/>
        <w:ind w:firstLine="540"/>
        <w:jc w:val="both"/>
        <w:rPr>
          <w:color w:val="FF0000"/>
          <w:sz w:val="28"/>
          <w:szCs w:val="28"/>
        </w:rPr>
      </w:pPr>
      <w:r>
        <w:rPr>
          <w:sz w:val="28"/>
          <w:szCs w:val="28"/>
        </w:rPr>
        <w:t xml:space="preserve">Бюджетная политика в сфере межбюджетных отношений  в 2021-2023 годах будет направлена на содействие сбалансированности местного бюджета с учетом мер, принимаемых Администрацией </w:t>
      </w:r>
      <w:r w:rsidR="00E57DD4">
        <w:rPr>
          <w:sz w:val="28"/>
          <w:szCs w:val="28"/>
        </w:rPr>
        <w:t>Гашунского</w:t>
      </w:r>
      <w:r>
        <w:rPr>
          <w:sz w:val="28"/>
          <w:szCs w:val="28"/>
        </w:rPr>
        <w:t xml:space="preserve"> сельского поселения  в рамках обязательств заключенного соглашения о мерах по социально-экономическому развитию и оздоровлению муниципальных финансов.</w:t>
      </w:r>
      <w:r>
        <w:rPr>
          <w:color w:val="FF0000"/>
          <w:sz w:val="28"/>
          <w:szCs w:val="28"/>
        </w:rPr>
        <w:t xml:space="preserve"> </w:t>
      </w:r>
    </w:p>
    <w:p w:rsidR="006878AC" w:rsidRDefault="006878AC" w:rsidP="006878AC">
      <w:pPr>
        <w:autoSpaceDE w:val="0"/>
        <w:autoSpaceDN w:val="0"/>
        <w:adjustRightInd w:val="0"/>
        <w:spacing w:line="228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Обеспечение устойчивого и сбалансированного исполнения местного бюджета, сохранение безопасного уровня долговой нагрузки должны быть обеспечены за счет принятия и реализации на местном уровне следующих мер с учетом методической поддержки министерства финансов Ростовской области:</w:t>
      </w:r>
    </w:p>
    <w:p w:rsidR="006878AC" w:rsidRDefault="006878AC" w:rsidP="006878AC">
      <w:pPr>
        <w:autoSpaceDE w:val="0"/>
        <w:autoSpaceDN w:val="0"/>
        <w:adjustRightInd w:val="0"/>
        <w:spacing w:line="228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увеличения поступлений налоговых и неналоговых доходов;</w:t>
      </w:r>
    </w:p>
    <w:p w:rsidR="006878AC" w:rsidRDefault="006878AC" w:rsidP="006878AC">
      <w:pPr>
        <w:autoSpaceDE w:val="0"/>
        <w:autoSpaceDN w:val="0"/>
        <w:adjustRightInd w:val="0"/>
        <w:spacing w:line="228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оптимизации бюджетных расходов и долговой нагрузки;</w:t>
      </w:r>
    </w:p>
    <w:p w:rsidR="006878AC" w:rsidRDefault="006878AC" w:rsidP="006878AC">
      <w:pPr>
        <w:autoSpaceDE w:val="0"/>
        <w:autoSpaceDN w:val="0"/>
        <w:adjustRightInd w:val="0"/>
        <w:spacing w:line="228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выполнения требований бюджетного законодательства и соглашений о предоставлении межбюджетных трансфертов.</w:t>
      </w:r>
    </w:p>
    <w:p w:rsidR="006878AC" w:rsidRDefault="006878AC" w:rsidP="006878AC">
      <w:pPr>
        <w:autoSpaceDE w:val="0"/>
        <w:autoSpaceDN w:val="0"/>
        <w:adjustRightInd w:val="0"/>
        <w:spacing w:line="228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Принятие мер по повышению качества бюджетного планирования, управления муниципальными финансами, по соблюдению надлежащей финансовой дисциплины.</w:t>
      </w:r>
    </w:p>
    <w:p w:rsidR="004B523F" w:rsidRPr="002F48C3" w:rsidRDefault="004B523F" w:rsidP="006878AC">
      <w:pPr>
        <w:widowControl w:val="0"/>
        <w:autoSpaceDE w:val="0"/>
        <w:autoSpaceDN w:val="0"/>
        <w:adjustRightInd w:val="0"/>
        <w:spacing w:line="235" w:lineRule="auto"/>
        <w:ind w:firstLine="709"/>
        <w:jc w:val="both"/>
        <w:rPr>
          <w:sz w:val="2"/>
          <w:szCs w:val="2"/>
        </w:rPr>
      </w:pPr>
    </w:p>
    <w:sectPr w:rsidR="004B523F" w:rsidRPr="002F48C3" w:rsidSect="001668E9">
      <w:headerReference w:type="default" r:id="rId8"/>
      <w:footerReference w:type="even" r:id="rId9"/>
      <w:pgSz w:w="11907" w:h="16840"/>
      <w:pgMar w:top="1134" w:right="567" w:bottom="1134" w:left="1701" w:header="454" w:footer="340" w:gutter="0"/>
      <w:cols w:space="720"/>
      <w:titlePg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04B09" w:rsidRDefault="00004B09">
      <w:r>
        <w:separator/>
      </w:r>
    </w:p>
  </w:endnote>
  <w:endnote w:type="continuationSeparator" w:id="0">
    <w:p w:rsidR="00004B09" w:rsidRDefault="00004B0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G Souvenir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36D8" w:rsidRDefault="002E68B8" w:rsidP="00D00358">
    <w:pPr>
      <w:pStyle w:val="a7"/>
      <w:framePr w:wrap="around" w:vAnchor="text" w:hAnchor="margin" w:xAlign="right" w:y="1"/>
      <w:rPr>
        <w:rStyle w:val="ab"/>
      </w:rPr>
    </w:pPr>
    <w:r>
      <w:rPr>
        <w:rStyle w:val="ab"/>
      </w:rPr>
      <w:fldChar w:fldCharType="begin"/>
    </w:r>
    <w:r w:rsidR="008E36D8">
      <w:rPr>
        <w:rStyle w:val="ab"/>
      </w:rPr>
      <w:instrText xml:space="preserve">PAGE  </w:instrText>
    </w:r>
    <w:r>
      <w:rPr>
        <w:rStyle w:val="ab"/>
      </w:rPr>
      <w:fldChar w:fldCharType="end"/>
    </w:r>
  </w:p>
  <w:p w:rsidR="008E36D8" w:rsidRDefault="008E36D8">
    <w:pPr>
      <w:pStyle w:val="a7"/>
      <w:ind w:right="360"/>
    </w:pPr>
  </w:p>
  <w:p w:rsidR="008E36D8" w:rsidRDefault="008E36D8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04B09" w:rsidRDefault="00004B09">
      <w:r>
        <w:separator/>
      </w:r>
    </w:p>
  </w:footnote>
  <w:footnote w:type="continuationSeparator" w:id="0">
    <w:p w:rsidR="00004B09" w:rsidRDefault="00004B0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813941777"/>
      <w:docPartObj>
        <w:docPartGallery w:val="Page Numbers (Top of Page)"/>
        <w:docPartUnique/>
      </w:docPartObj>
    </w:sdtPr>
    <w:sdtContent>
      <w:p w:rsidR="008E36D8" w:rsidRDefault="002E68B8">
        <w:pPr>
          <w:pStyle w:val="a9"/>
          <w:jc w:val="center"/>
        </w:pPr>
        <w:r>
          <w:fldChar w:fldCharType="begin"/>
        </w:r>
        <w:r w:rsidR="008E36D8">
          <w:instrText>PAGE   \* MERGEFORMAT</w:instrText>
        </w:r>
        <w:r>
          <w:fldChar w:fldCharType="separate"/>
        </w:r>
        <w:r w:rsidR="00964FCD">
          <w:rPr>
            <w:noProof/>
          </w:rPr>
          <w:t>7</w:t>
        </w:r>
        <w:r>
          <w:fldChar w:fldCharType="end"/>
        </w:r>
      </w:p>
    </w:sdtContent>
  </w:sdt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7A1E420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69A05AEA"/>
    <w:multiLevelType w:val="multilevel"/>
    <w:tmpl w:val="0692584E"/>
    <w:lvl w:ilvl="0">
      <w:start w:val="1"/>
      <w:numFmt w:val="decimal"/>
      <w:suff w:val="space"/>
      <w:lvlText w:val="%1."/>
      <w:lvlJc w:val="left"/>
      <w:pPr>
        <w:ind w:left="1855" w:hanging="360"/>
      </w:pPr>
    </w:lvl>
    <w:lvl w:ilvl="1">
      <w:start w:val="2"/>
      <w:numFmt w:val="decimal"/>
      <w:isLgl/>
      <w:lvlText w:val="%1.%2."/>
      <w:lvlJc w:val="left"/>
      <w:pPr>
        <w:ind w:left="2215" w:hanging="720"/>
      </w:pPr>
    </w:lvl>
    <w:lvl w:ilvl="2">
      <w:start w:val="4"/>
      <w:numFmt w:val="decimal"/>
      <w:isLgl/>
      <w:suff w:val="space"/>
      <w:lvlText w:val="%1.%2.%3."/>
      <w:lvlJc w:val="left"/>
      <w:pPr>
        <w:ind w:left="2215" w:hanging="720"/>
      </w:pPr>
    </w:lvl>
    <w:lvl w:ilvl="3">
      <w:start w:val="1"/>
      <w:numFmt w:val="decimal"/>
      <w:isLgl/>
      <w:lvlText w:val="%1.%2.%3.%4."/>
      <w:lvlJc w:val="left"/>
      <w:pPr>
        <w:ind w:left="2575" w:hanging="1080"/>
      </w:pPr>
    </w:lvl>
    <w:lvl w:ilvl="4">
      <w:start w:val="1"/>
      <w:numFmt w:val="decimal"/>
      <w:isLgl/>
      <w:lvlText w:val="%1.%2.%3.%4.%5."/>
      <w:lvlJc w:val="left"/>
      <w:pPr>
        <w:ind w:left="2575" w:hanging="1080"/>
      </w:pPr>
    </w:lvl>
    <w:lvl w:ilvl="5">
      <w:start w:val="1"/>
      <w:numFmt w:val="decimal"/>
      <w:isLgl/>
      <w:lvlText w:val="%1.%2.%3.%4.%5.%6."/>
      <w:lvlJc w:val="left"/>
      <w:pPr>
        <w:ind w:left="2935" w:hanging="1440"/>
      </w:pPr>
    </w:lvl>
    <w:lvl w:ilvl="6">
      <w:start w:val="1"/>
      <w:numFmt w:val="decimal"/>
      <w:isLgl/>
      <w:lvlText w:val="%1.%2.%3.%4.%5.%6.%7."/>
      <w:lvlJc w:val="left"/>
      <w:pPr>
        <w:ind w:left="3295" w:hanging="1800"/>
      </w:pPr>
    </w:lvl>
    <w:lvl w:ilvl="7">
      <w:start w:val="1"/>
      <w:numFmt w:val="decimal"/>
      <w:isLgl/>
      <w:lvlText w:val="%1.%2.%3.%4.%5.%6.%7.%8."/>
      <w:lvlJc w:val="left"/>
      <w:pPr>
        <w:ind w:left="3295" w:hanging="1800"/>
      </w:pPr>
    </w:lvl>
    <w:lvl w:ilvl="8">
      <w:start w:val="1"/>
      <w:numFmt w:val="decimal"/>
      <w:isLgl/>
      <w:lvlText w:val="%1.%2.%3.%4.%5.%6.%7.%8.%9."/>
      <w:lvlJc w:val="left"/>
      <w:pPr>
        <w:ind w:left="3655" w:hanging="2160"/>
      </w:pPr>
    </w:lvl>
  </w:abstractNum>
  <w:num w:numId="1">
    <w:abstractNumId w:val="0"/>
  </w:num>
  <w:num w:numId="2">
    <w:abstractNumId w:val="0"/>
  </w:num>
  <w:num w:numId="3">
    <w:abstractNumId w:val="1"/>
    <w:lvlOverride w:ilvl="0">
      <w:startOverride w:val="1"/>
    </w:lvlOverride>
    <w:lvlOverride w:ilvl="1">
      <w:startOverride w:val="2"/>
    </w:lvlOverride>
    <w:lvlOverride w:ilvl="2">
      <w:startOverride w:val="4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activeWritingStyle w:appName="MSWord" w:lang="ru-RU" w:vendorID="1" w:dllVersion="512" w:checkStyle="1"/>
  <w:proofState w:spelling="clean" w:grammar="clean"/>
  <w:attachedTemplate r:id="rId1"/>
  <w:stylePaneFormatFilter w:val="3F01"/>
  <w:defaultTabStop w:val="709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B523F"/>
    <w:rsid w:val="000021E0"/>
    <w:rsid w:val="00004B09"/>
    <w:rsid w:val="00042D50"/>
    <w:rsid w:val="00050C68"/>
    <w:rsid w:val="0005372C"/>
    <w:rsid w:val="00054D8B"/>
    <w:rsid w:val="000559D5"/>
    <w:rsid w:val="00060F3C"/>
    <w:rsid w:val="00077AE1"/>
    <w:rsid w:val="000808D6"/>
    <w:rsid w:val="00092560"/>
    <w:rsid w:val="000961A1"/>
    <w:rsid w:val="000A726F"/>
    <w:rsid w:val="000A76B1"/>
    <w:rsid w:val="000B4002"/>
    <w:rsid w:val="000B66C7"/>
    <w:rsid w:val="000C430D"/>
    <w:rsid w:val="000D07AA"/>
    <w:rsid w:val="000F2B40"/>
    <w:rsid w:val="000F5B6A"/>
    <w:rsid w:val="001006EB"/>
    <w:rsid w:val="00104E0D"/>
    <w:rsid w:val="0010504A"/>
    <w:rsid w:val="00116BFA"/>
    <w:rsid w:val="00125DE3"/>
    <w:rsid w:val="001375D4"/>
    <w:rsid w:val="00153B21"/>
    <w:rsid w:val="001668E9"/>
    <w:rsid w:val="001A1ED5"/>
    <w:rsid w:val="001B2D1C"/>
    <w:rsid w:val="001C1D98"/>
    <w:rsid w:val="001D2690"/>
    <w:rsid w:val="001D27AF"/>
    <w:rsid w:val="001F4BE3"/>
    <w:rsid w:val="001F6D02"/>
    <w:rsid w:val="001F7BA5"/>
    <w:rsid w:val="00210BE1"/>
    <w:rsid w:val="00236266"/>
    <w:rsid w:val="002504E8"/>
    <w:rsid w:val="00254382"/>
    <w:rsid w:val="00254F46"/>
    <w:rsid w:val="00255A4C"/>
    <w:rsid w:val="0027031E"/>
    <w:rsid w:val="0028703B"/>
    <w:rsid w:val="002A2062"/>
    <w:rsid w:val="002A31A1"/>
    <w:rsid w:val="002B6527"/>
    <w:rsid w:val="002C135C"/>
    <w:rsid w:val="002C5E60"/>
    <w:rsid w:val="002D3AC8"/>
    <w:rsid w:val="002E65D5"/>
    <w:rsid w:val="002E68B8"/>
    <w:rsid w:val="002F48C3"/>
    <w:rsid w:val="002F63E3"/>
    <w:rsid w:val="002F74D7"/>
    <w:rsid w:val="0030124B"/>
    <w:rsid w:val="00313D3A"/>
    <w:rsid w:val="003167D4"/>
    <w:rsid w:val="00341FC1"/>
    <w:rsid w:val="003477D9"/>
    <w:rsid w:val="0037040B"/>
    <w:rsid w:val="003921D8"/>
    <w:rsid w:val="003B2193"/>
    <w:rsid w:val="003C3E55"/>
    <w:rsid w:val="003F6F6E"/>
    <w:rsid w:val="00402736"/>
    <w:rsid w:val="00407B71"/>
    <w:rsid w:val="00421B0C"/>
    <w:rsid w:val="00423690"/>
    <w:rsid w:val="00425061"/>
    <w:rsid w:val="0043686A"/>
    <w:rsid w:val="00441069"/>
    <w:rsid w:val="00444636"/>
    <w:rsid w:val="0045253B"/>
    <w:rsid w:val="00453869"/>
    <w:rsid w:val="00470BA8"/>
    <w:rsid w:val="004711EC"/>
    <w:rsid w:val="00480BC7"/>
    <w:rsid w:val="004871AA"/>
    <w:rsid w:val="004B523F"/>
    <w:rsid w:val="004B6A5C"/>
    <w:rsid w:val="004E78FD"/>
    <w:rsid w:val="004F0FD0"/>
    <w:rsid w:val="004F7011"/>
    <w:rsid w:val="00515D9C"/>
    <w:rsid w:val="00531FBD"/>
    <w:rsid w:val="0053366A"/>
    <w:rsid w:val="00536555"/>
    <w:rsid w:val="00540E73"/>
    <w:rsid w:val="00553A64"/>
    <w:rsid w:val="00554EE5"/>
    <w:rsid w:val="00587BF6"/>
    <w:rsid w:val="005A1F35"/>
    <w:rsid w:val="005B42DF"/>
    <w:rsid w:val="005C5FF3"/>
    <w:rsid w:val="005D66B3"/>
    <w:rsid w:val="00600B3C"/>
    <w:rsid w:val="00604A98"/>
    <w:rsid w:val="00611679"/>
    <w:rsid w:val="00613D7D"/>
    <w:rsid w:val="006564DB"/>
    <w:rsid w:val="00657445"/>
    <w:rsid w:val="00660EE3"/>
    <w:rsid w:val="00676B57"/>
    <w:rsid w:val="006878AC"/>
    <w:rsid w:val="006B7A21"/>
    <w:rsid w:val="006C03AC"/>
    <w:rsid w:val="006C091F"/>
    <w:rsid w:val="006C5872"/>
    <w:rsid w:val="007120F8"/>
    <w:rsid w:val="007219F0"/>
    <w:rsid w:val="007307EB"/>
    <w:rsid w:val="007730B1"/>
    <w:rsid w:val="00773782"/>
    <w:rsid w:val="00782222"/>
    <w:rsid w:val="0078551F"/>
    <w:rsid w:val="00791B20"/>
    <w:rsid w:val="007936ED"/>
    <w:rsid w:val="007B6388"/>
    <w:rsid w:val="007B7E6B"/>
    <w:rsid w:val="007C0A5F"/>
    <w:rsid w:val="007E2262"/>
    <w:rsid w:val="007F302F"/>
    <w:rsid w:val="00803F3C"/>
    <w:rsid w:val="00804CFE"/>
    <w:rsid w:val="00811C94"/>
    <w:rsid w:val="00811CF1"/>
    <w:rsid w:val="008268E9"/>
    <w:rsid w:val="008438D7"/>
    <w:rsid w:val="00857C03"/>
    <w:rsid w:val="00860E5A"/>
    <w:rsid w:val="00867AB6"/>
    <w:rsid w:val="00876091"/>
    <w:rsid w:val="008A26EE"/>
    <w:rsid w:val="008B6AD3"/>
    <w:rsid w:val="008D503A"/>
    <w:rsid w:val="008E36D8"/>
    <w:rsid w:val="009056D9"/>
    <w:rsid w:val="00910044"/>
    <w:rsid w:val="00911225"/>
    <w:rsid w:val="009122B1"/>
    <w:rsid w:val="009127DC"/>
    <w:rsid w:val="00913129"/>
    <w:rsid w:val="00917C70"/>
    <w:rsid w:val="009228DF"/>
    <w:rsid w:val="00924E84"/>
    <w:rsid w:val="00931944"/>
    <w:rsid w:val="00947FCC"/>
    <w:rsid w:val="00964FCD"/>
    <w:rsid w:val="00985A10"/>
    <w:rsid w:val="009E5A06"/>
    <w:rsid w:val="00A05B6C"/>
    <w:rsid w:val="00A061D7"/>
    <w:rsid w:val="00A30E81"/>
    <w:rsid w:val="00A34804"/>
    <w:rsid w:val="00A63AAA"/>
    <w:rsid w:val="00A67A9C"/>
    <w:rsid w:val="00A67B50"/>
    <w:rsid w:val="00A941CF"/>
    <w:rsid w:val="00AB1ACA"/>
    <w:rsid w:val="00AB3748"/>
    <w:rsid w:val="00AE2601"/>
    <w:rsid w:val="00AE6C31"/>
    <w:rsid w:val="00AE7DC8"/>
    <w:rsid w:val="00AF1345"/>
    <w:rsid w:val="00B000F2"/>
    <w:rsid w:val="00B02C23"/>
    <w:rsid w:val="00B22F6A"/>
    <w:rsid w:val="00B31114"/>
    <w:rsid w:val="00B35935"/>
    <w:rsid w:val="00B37E63"/>
    <w:rsid w:val="00B444A2"/>
    <w:rsid w:val="00B56887"/>
    <w:rsid w:val="00B62CFB"/>
    <w:rsid w:val="00B72D61"/>
    <w:rsid w:val="00B80D5B"/>
    <w:rsid w:val="00B81A41"/>
    <w:rsid w:val="00B8231A"/>
    <w:rsid w:val="00B94E75"/>
    <w:rsid w:val="00B969C1"/>
    <w:rsid w:val="00BB55C0"/>
    <w:rsid w:val="00BC0920"/>
    <w:rsid w:val="00BC7975"/>
    <w:rsid w:val="00BF39F0"/>
    <w:rsid w:val="00C11FDF"/>
    <w:rsid w:val="00C459C0"/>
    <w:rsid w:val="00C572C4"/>
    <w:rsid w:val="00C731BB"/>
    <w:rsid w:val="00C95DA9"/>
    <w:rsid w:val="00CA151C"/>
    <w:rsid w:val="00CB1900"/>
    <w:rsid w:val="00CB43C1"/>
    <w:rsid w:val="00CC15D8"/>
    <w:rsid w:val="00CC7513"/>
    <w:rsid w:val="00CD077D"/>
    <w:rsid w:val="00CE5183"/>
    <w:rsid w:val="00CF077F"/>
    <w:rsid w:val="00D00358"/>
    <w:rsid w:val="00D13E83"/>
    <w:rsid w:val="00D378EC"/>
    <w:rsid w:val="00D460DE"/>
    <w:rsid w:val="00D67295"/>
    <w:rsid w:val="00D70806"/>
    <w:rsid w:val="00D72EAF"/>
    <w:rsid w:val="00D73323"/>
    <w:rsid w:val="00DA1E06"/>
    <w:rsid w:val="00DA7C1C"/>
    <w:rsid w:val="00DB4D6B"/>
    <w:rsid w:val="00DC2302"/>
    <w:rsid w:val="00DC6AA9"/>
    <w:rsid w:val="00DE50C1"/>
    <w:rsid w:val="00E04378"/>
    <w:rsid w:val="00E138E0"/>
    <w:rsid w:val="00E3132E"/>
    <w:rsid w:val="00E36EA0"/>
    <w:rsid w:val="00E57DD4"/>
    <w:rsid w:val="00E61F30"/>
    <w:rsid w:val="00E657E1"/>
    <w:rsid w:val="00E67DF0"/>
    <w:rsid w:val="00E7274C"/>
    <w:rsid w:val="00E74E00"/>
    <w:rsid w:val="00E75C57"/>
    <w:rsid w:val="00E76A4E"/>
    <w:rsid w:val="00E86F85"/>
    <w:rsid w:val="00E9626F"/>
    <w:rsid w:val="00EA27AC"/>
    <w:rsid w:val="00EC40AD"/>
    <w:rsid w:val="00ED696C"/>
    <w:rsid w:val="00ED72D3"/>
    <w:rsid w:val="00EF29AB"/>
    <w:rsid w:val="00EF56AF"/>
    <w:rsid w:val="00F02C3D"/>
    <w:rsid w:val="00F02C40"/>
    <w:rsid w:val="00F16A86"/>
    <w:rsid w:val="00F21C71"/>
    <w:rsid w:val="00F24917"/>
    <w:rsid w:val="00F30D40"/>
    <w:rsid w:val="00F31756"/>
    <w:rsid w:val="00F410DF"/>
    <w:rsid w:val="00F8225E"/>
    <w:rsid w:val="00F86418"/>
    <w:rsid w:val="00F9297B"/>
    <w:rsid w:val="00FA6611"/>
    <w:rsid w:val="00FC6281"/>
    <w:rsid w:val="00FD350A"/>
    <w:rsid w:val="00FD6090"/>
    <w:rsid w:val="00FE28A8"/>
    <w:rsid w:val="00FF45E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9" w:unhideWhenUsed="0" w:qFormat="1"/>
    <w:lsdException w:name="heading 2" w:uiPriority="99" w:qFormat="1"/>
    <w:lsdException w:name="heading 3" w:uiPriority="99" w:qFormat="1"/>
    <w:lsdException w:name="heading 4" w:uiPriority="99" w:qFormat="1"/>
    <w:lsdException w:name="heading 5" w:uiPriority="99" w:qFormat="1"/>
    <w:lsdException w:name="heading 6" w:uiPriority="99" w:qFormat="1"/>
    <w:lsdException w:name="heading 7" w:uiPriority="99" w:qFormat="1"/>
    <w:lsdException w:name="heading 8" w:uiPriority="99" w:qFormat="1"/>
    <w:lsdException w:name="heading 9" w:uiPriority="99" w:qFormat="1"/>
    <w:lsdException w:name="toc 1" w:uiPriority="39"/>
    <w:lsdException w:name="toc 2" w:uiPriority="39"/>
    <w:lsdException w:name="footnote text" w:uiPriority="99"/>
    <w:lsdException w:name="annotation text" w:uiPriority="99"/>
    <w:lsdException w:name="header" w:uiPriority="99"/>
    <w:lsdException w:name="caption" w:qFormat="1"/>
    <w:lsdException w:name="footnote reference" w:uiPriority="99"/>
    <w:lsdException w:name="annotation reference" w:uiPriority="99"/>
    <w:lsdException w:name="endnote reference" w:uiPriority="99"/>
    <w:lsdException w:name="endnote text" w:uiPriority="99"/>
    <w:lsdException w:name="List Bullet" w:uiPriority="99"/>
    <w:lsdException w:name="List Number" w:semiHidden="0" w:unhideWhenUsed="0"/>
    <w:lsdException w:name="List 3" w:uiPriority="99"/>
    <w:lsdException w:name="List 4" w:semiHidden="0" w:unhideWhenUsed="0"/>
    <w:lsdException w:name="List 5" w:semiHidden="0" w:unhideWhenUsed="0"/>
    <w:lsdException w:name="Title" w:semiHidden="0" w:uiPriority="99" w:unhideWhenUsed="0" w:qFormat="1"/>
    <w:lsdException w:name="Body Text" w:uiPriority="99"/>
    <w:lsdException w:name="Body Text Indent" w:uiPriority="99"/>
    <w:lsdException w:name="Subtitle" w:semiHidden="0" w:uiPriority="11" w:unhideWhenUsed="0" w:qFormat="1"/>
    <w:lsdException w:name="Salutation" w:semiHidden="0" w:unhideWhenUsed="0"/>
    <w:lsdException w:name="Date" w:semiHidden="0" w:unhideWhenUsed="0"/>
    <w:lsdException w:name="Body Text First Indent" w:semiHidden="0" w:uiPriority="99" w:unhideWhenUsed="0"/>
    <w:lsdException w:name="Body Text 2" w:uiPriority="99"/>
    <w:lsdException w:name="Body Text 3" w:uiPriority="99"/>
    <w:lsdException w:name="Body Text Indent 2" w:uiPriority="99"/>
    <w:lsdException w:name="Body Text Indent 3" w:uiPriority="99"/>
    <w:lsdException w:name="Hyperlink" w:uiPriority="99"/>
    <w:lsdException w:name="Strong" w:semiHidden="0" w:unhideWhenUsed="0" w:qFormat="1"/>
    <w:lsdException w:name="Emphasis" w:semiHidden="0" w:uiPriority="99" w:unhideWhenUsed="0" w:qFormat="1"/>
    <w:lsdException w:name="Document Map" w:uiPriority="99"/>
    <w:lsdException w:name="Plain Text" w:uiPriority="99"/>
    <w:lsdException w:name="Normal (Web)" w:uiPriority="99"/>
    <w:lsdException w:name="HTML Preformatted" w:uiPriority="99"/>
    <w:lsdException w:name="annotation subject" w:uiPriority="99"/>
    <w:lsdException w:name="No List" w:uiPriority="99"/>
    <w:lsdException w:name="Balloon Tex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00F2"/>
  </w:style>
  <w:style w:type="paragraph" w:styleId="1">
    <w:name w:val="heading 1"/>
    <w:basedOn w:val="a"/>
    <w:next w:val="a"/>
    <w:link w:val="10"/>
    <w:uiPriority w:val="99"/>
    <w:qFormat/>
    <w:rsid w:val="00B000F2"/>
    <w:pPr>
      <w:keepNext/>
      <w:spacing w:line="220" w:lineRule="exact"/>
      <w:jc w:val="center"/>
      <w:outlineLvl w:val="0"/>
    </w:pPr>
    <w:rPr>
      <w:rFonts w:ascii="AG Souvenir" w:hAnsi="AG Souvenir"/>
      <w:b/>
      <w:spacing w:val="38"/>
      <w:sz w:val="28"/>
    </w:rPr>
  </w:style>
  <w:style w:type="paragraph" w:styleId="2">
    <w:name w:val="heading 2"/>
    <w:basedOn w:val="a"/>
    <w:next w:val="a"/>
    <w:link w:val="20"/>
    <w:uiPriority w:val="99"/>
    <w:semiHidden/>
    <w:unhideWhenUsed/>
    <w:qFormat/>
    <w:rsid w:val="006B7A21"/>
    <w:pPr>
      <w:keepNext/>
      <w:ind w:left="709"/>
      <w:outlineLvl w:val="1"/>
    </w:pPr>
    <w:rPr>
      <w:sz w:val="28"/>
    </w:rPr>
  </w:style>
  <w:style w:type="paragraph" w:styleId="3">
    <w:name w:val="heading 3"/>
    <w:aliases w:val="Знак2 Знак"/>
    <w:basedOn w:val="2"/>
    <w:next w:val="a"/>
    <w:link w:val="30"/>
    <w:uiPriority w:val="99"/>
    <w:semiHidden/>
    <w:unhideWhenUsed/>
    <w:qFormat/>
    <w:rsid w:val="006B7A21"/>
    <w:pPr>
      <w:keepNext w:val="0"/>
      <w:widowControl w:val="0"/>
      <w:autoSpaceDE w:val="0"/>
      <w:autoSpaceDN w:val="0"/>
      <w:adjustRightInd w:val="0"/>
      <w:ind w:left="0"/>
      <w:jc w:val="both"/>
      <w:outlineLvl w:val="2"/>
    </w:pPr>
    <w:rPr>
      <w:rFonts w:ascii="Arial" w:hAnsi="Arial" w:cs="Arial"/>
      <w:sz w:val="24"/>
      <w:szCs w:val="24"/>
    </w:rPr>
  </w:style>
  <w:style w:type="paragraph" w:styleId="4">
    <w:name w:val="heading 4"/>
    <w:basedOn w:val="3"/>
    <w:next w:val="a"/>
    <w:link w:val="40"/>
    <w:uiPriority w:val="99"/>
    <w:semiHidden/>
    <w:unhideWhenUsed/>
    <w:qFormat/>
    <w:rsid w:val="006B7A21"/>
    <w:pPr>
      <w:outlineLvl w:val="3"/>
    </w:pPr>
  </w:style>
  <w:style w:type="paragraph" w:styleId="5">
    <w:name w:val="heading 5"/>
    <w:basedOn w:val="a"/>
    <w:next w:val="a"/>
    <w:link w:val="50"/>
    <w:uiPriority w:val="99"/>
    <w:semiHidden/>
    <w:unhideWhenUsed/>
    <w:qFormat/>
    <w:rsid w:val="006B7A21"/>
    <w:pPr>
      <w:spacing w:before="240" w:after="60"/>
      <w:outlineLvl w:val="4"/>
    </w:pPr>
    <w:rPr>
      <w:rFonts w:ascii="Arial" w:hAnsi="Arial" w:cs="Arial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9"/>
    <w:semiHidden/>
    <w:unhideWhenUsed/>
    <w:qFormat/>
    <w:rsid w:val="006B7A21"/>
    <w:pPr>
      <w:shd w:val="clear" w:color="auto" w:fill="FFFFFF"/>
      <w:spacing w:line="268" w:lineRule="auto"/>
      <w:ind w:firstLine="709"/>
      <w:jc w:val="both"/>
      <w:outlineLvl w:val="5"/>
    </w:pPr>
    <w:rPr>
      <w:b/>
      <w:bCs/>
      <w:color w:val="595959"/>
      <w:spacing w:val="5"/>
      <w:sz w:val="28"/>
      <w:szCs w:val="22"/>
    </w:rPr>
  </w:style>
  <w:style w:type="paragraph" w:styleId="7">
    <w:name w:val="heading 7"/>
    <w:basedOn w:val="a"/>
    <w:next w:val="a"/>
    <w:link w:val="70"/>
    <w:uiPriority w:val="99"/>
    <w:semiHidden/>
    <w:unhideWhenUsed/>
    <w:qFormat/>
    <w:rsid w:val="006B7A21"/>
    <w:pPr>
      <w:ind w:firstLine="709"/>
      <w:jc w:val="both"/>
      <w:outlineLvl w:val="6"/>
    </w:pPr>
    <w:rPr>
      <w:b/>
      <w:bCs/>
      <w:i/>
      <w:iCs/>
      <w:color w:val="5A5A5A"/>
    </w:rPr>
  </w:style>
  <w:style w:type="paragraph" w:styleId="8">
    <w:name w:val="heading 8"/>
    <w:basedOn w:val="a"/>
    <w:next w:val="a"/>
    <w:link w:val="80"/>
    <w:uiPriority w:val="99"/>
    <w:semiHidden/>
    <w:unhideWhenUsed/>
    <w:qFormat/>
    <w:rsid w:val="006B7A21"/>
    <w:pPr>
      <w:ind w:firstLine="709"/>
      <w:jc w:val="both"/>
      <w:outlineLvl w:val="7"/>
    </w:pPr>
    <w:rPr>
      <w:b/>
      <w:bCs/>
      <w:color w:val="7F7F7F"/>
    </w:rPr>
  </w:style>
  <w:style w:type="paragraph" w:styleId="9">
    <w:name w:val="heading 9"/>
    <w:basedOn w:val="a"/>
    <w:next w:val="a"/>
    <w:link w:val="90"/>
    <w:uiPriority w:val="99"/>
    <w:semiHidden/>
    <w:unhideWhenUsed/>
    <w:qFormat/>
    <w:rsid w:val="006B7A21"/>
    <w:pPr>
      <w:spacing w:line="268" w:lineRule="auto"/>
      <w:ind w:firstLine="709"/>
      <w:jc w:val="both"/>
      <w:outlineLvl w:val="8"/>
    </w:pPr>
    <w:rPr>
      <w:b/>
      <w:bCs/>
      <w:i/>
      <w:iCs/>
      <w:color w:val="7F7F7F"/>
      <w:sz w:val="18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B02C23"/>
    <w:rPr>
      <w:rFonts w:ascii="AG Souvenir" w:hAnsi="AG Souvenir"/>
      <w:b/>
      <w:spacing w:val="38"/>
      <w:sz w:val="28"/>
    </w:rPr>
  </w:style>
  <w:style w:type="paragraph" w:styleId="a3">
    <w:name w:val="Body Text"/>
    <w:basedOn w:val="a"/>
    <w:link w:val="a4"/>
    <w:uiPriority w:val="99"/>
    <w:rsid w:val="00B000F2"/>
    <w:rPr>
      <w:sz w:val="28"/>
    </w:rPr>
  </w:style>
  <w:style w:type="character" w:customStyle="1" w:styleId="a4">
    <w:name w:val="Основной текст Знак"/>
    <w:basedOn w:val="a0"/>
    <w:link w:val="a3"/>
    <w:uiPriority w:val="99"/>
    <w:rsid w:val="006B7A21"/>
    <w:rPr>
      <w:sz w:val="28"/>
    </w:rPr>
  </w:style>
  <w:style w:type="paragraph" w:styleId="a5">
    <w:name w:val="Body Text Indent"/>
    <w:basedOn w:val="a"/>
    <w:link w:val="a6"/>
    <w:uiPriority w:val="99"/>
    <w:rsid w:val="00B000F2"/>
    <w:pPr>
      <w:ind w:firstLine="709"/>
      <w:jc w:val="both"/>
    </w:pPr>
    <w:rPr>
      <w:sz w:val="28"/>
    </w:rPr>
  </w:style>
  <w:style w:type="character" w:customStyle="1" w:styleId="a6">
    <w:name w:val="Основной текст с отступом Знак"/>
    <w:basedOn w:val="a0"/>
    <w:link w:val="a5"/>
    <w:uiPriority w:val="99"/>
    <w:rsid w:val="006B7A21"/>
    <w:rPr>
      <w:sz w:val="28"/>
    </w:rPr>
  </w:style>
  <w:style w:type="paragraph" w:customStyle="1" w:styleId="Postan">
    <w:name w:val="Postan"/>
    <w:basedOn w:val="a"/>
    <w:uiPriority w:val="99"/>
    <w:rsid w:val="00B000F2"/>
    <w:pPr>
      <w:jc w:val="center"/>
    </w:pPr>
    <w:rPr>
      <w:sz w:val="28"/>
    </w:rPr>
  </w:style>
  <w:style w:type="paragraph" w:styleId="a7">
    <w:name w:val="footer"/>
    <w:basedOn w:val="a"/>
    <w:link w:val="a8"/>
    <w:rsid w:val="00B000F2"/>
    <w:pPr>
      <w:tabs>
        <w:tab w:val="center" w:pos="4153"/>
        <w:tab w:val="right" w:pos="8306"/>
      </w:tabs>
    </w:pPr>
  </w:style>
  <w:style w:type="character" w:customStyle="1" w:styleId="a8">
    <w:name w:val="Нижний колонтитул Знак"/>
    <w:basedOn w:val="a0"/>
    <w:link w:val="a7"/>
    <w:rsid w:val="00B02C23"/>
  </w:style>
  <w:style w:type="paragraph" w:styleId="a9">
    <w:name w:val="header"/>
    <w:basedOn w:val="a"/>
    <w:link w:val="aa"/>
    <w:uiPriority w:val="99"/>
    <w:rsid w:val="00B000F2"/>
    <w:pPr>
      <w:tabs>
        <w:tab w:val="center" w:pos="4153"/>
        <w:tab w:val="right" w:pos="8306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6B7A21"/>
  </w:style>
  <w:style w:type="character" w:styleId="ab">
    <w:name w:val="page number"/>
    <w:basedOn w:val="a0"/>
    <w:rsid w:val="00B000F2"/>
  </w:style>
  <w:style w:type="paragraph" w:styleId="ac">
    <w:name w:val="Balloon Text"/>
    <w:basedOn w:val="a"/>
    <w:link w:val="ad"/>
    <w:uiPriority w:val="99"/>
    <w:rsid w:val="001B2D1C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rsid w:val="001B2D1C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9"/>
    <w:semiHidden/>
    <w:rsid w:val="006B7A21"/>
    <w:rPr>
      <w:sz w:val="28"/>
    </w:rPr>
  </w:style>
  <w:style w:type="character" w:customStyle="1" w:styleId="30">
    <w:name w:val="Заголовок 3 Знак"/>
    <w:aliases w:val="Знак2 Знак Знак"/>
    <w:basedOn w:val="a0"/>
    <w:link w:val="3"/>
    <w:uiPriority w:val="99"/>
    <w:semiHidden/>
    <w:rsid w:val="006B7A21"/>
    <w:rPr>
      <w:rFonts w:ascii="Arial" w:hAnsi="Arial" w:cs="Arial"/>
      <w:sz w:val="24"/>
      <w:szCs w:val="24"/>
    </w:rPr>
  </w:style>
  <w:style w:type="character" w:customStyle="1" w:styleId="40">
    <w:name w:val="Заголовок 4 Знак"/>
    <w:basedOn w:val="a0"/>
    <w:link w:val="4"/>
    <w:uiPriority w:val="99"/>
    <w:semiHidden/>
    <w:rsid w:val="006B7A21"/>
    <w:rPr>
      <w:rFonts w:ascii="Arial" w:hAnsi="Arial" w:cs="Arial"/>
      <w:sz w:val="24"/>
      <w:szCs w:val="24"/>
    </w:rPr>
  </w:style>
  <w:style w:type="character" w:customStyle="1" w:styleId="50">
    <w:name w:val="Заголовок 5 Знак"/>
    <w:basedOn w:val="a0"/>
    <w:link w:val="5"/>
    <w:uiPriority w:val="99"/>
    <w:semiHidden/>
    <w:rsid w:val="006B7A21"/>
    <w:rPr>
      <w:rFonts w:ascii="Arial" w:hAnsi="Arial" w:cs="Arial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9"/>
    <w:semiHidden/>
    <w:rsid w:val="006B7A21"/>
    <w:rPr>
      <w:b/>
      <w:bCs/>
      <w:color w:val="595959"/>
      <w:spacing w:val="5"/>
      <w:sz w:val="28"/>
      <w:szCs w:val="22"/>
      <w:shd w:val="clear" w:color="auto" w:fill="FFFFFF"/>
    </w:rPr>
  </w:style>
  <w:style w:type="character" w:customStyle="1" w:styleId="70">
    <w:name w:val="Заголовок 7 Знак"/>
    <w:basedOn w:val="a0"/>
    <w:link w:val="7"/>
    <w:uiPriority w:val="99"/>
    <w:semiHidden/>
    <w:rsid w:val="006B7A21"/>
    <w:rPr>
      <w:b/>
      <w:bCs/>
      <w:i/>
      <w:iCs/>
      <w:color w:val="5A5A5A"/>
    </w:rPr>
  </w:style>
  <w:style w:type="character" w:customStyle="1" w:styleId="80">
    <w:name w:val="Заголовок 8 Знак"/>
    <w:basedOn w:val="a0"/>
    <w:link w:val="8"/>
    <w:uiPriority w:val="99"/>
    <w:semiHidden/>
    <w:rsid w:val="006B7A21"/>
    <w:rPr>
      <w:b/>
      <w:bCs/>
      <w:color w:val="7F7F7F"/>
    </w:rPr>
  </w:style>
  <w:style w:type="character" w:customStyle="1" w:styleId="90">
    <w:name w:val="Заголовок 9 Знак"/>
    <w:basedOn w:val="a0"/>
    <w:link w:val="9"/>
    <w:uiPriority w:val="99"/>
    <w:semiHidden/>
    <w:rsid w:val="006B7A21"/>
    <w:rPr>
      <w:b/>
      <w:bCs/>
      <w:i/>
      <w:iCs/>
      <w:color w:val="7F7F7F"/>
      <w:sz w:val="18"/>
      <w:szCs w:val="18"/>
    </w:rPr>
  </w:style>
  <w:style w:type="character" w:styleId="ae">
    <w:name w:val="Emphasis"/>
    <w:uiPriority w:val="99"/>
    <w:qFormat/>
    <w:rsid w:val="006B7A21"/>
    <w:rPr>
      <w:b/>
      <w:bCs/>
      <w:i/>
      <w:iCs/>
      <w:spacing w:val="10"/>
    </w:rPr>
  </w:style>
  <w:style w:type="character" w:customStyle="1" w:styleId="HTML">
    <w:name w:val="Стандартный HTML Знак"/>
    <w:basedOn w:val="a0"/>
    <w:link w:val="HTML0"/>
    <w:uiPriority w:val="99"/>
    <w:semiHidden/>
    <w:rsid w:val="006B7A21"/>
    <w:rPr>
      <w:rFonts w:ascii="Courier New" w:hAnsi="Courier New"/>
      <w:sz w:val="28"/>
      <w:szCs w:val="22"/>
    </w:rPr>
  </w:style>
  <w:style w:type="paragraph" w:styleId="HTML0">
    <w:name w:val="HTML Preformatted"/>
    <w:basedOn w:val="a"/>
    <w:link w:val="HTML"/>
    <w:uiPriority w:val="99"/>
    <w:semiHidden/>
    <w:unhideWhenUsed/>
    <w:rsid w:val="006B7A2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709"/>
      <w:jc w:val="both"/>
    </w:pPr>
    <w:rPr>
      <w:rFonts w:ascii="Courier New" w:hAnsi="Courier New"/>
      <w:sz w:val="28"/>
      <w:szCs w:val="22"/>
    </w:rPr>
  </w:style>
  <w:style w:type="character" w:customStyle="1" w:styleId="af">
    <w:name w:val="Текст сноски Знак"/>
    <w:aliases w:val="Table_Footnote_last Знак1,Table_Footnote_last Знак Знак Знак Знак,Table_Footnote_last Знак Знак,Текст сноски Знак Знак Знак,Текст сноски Знак1 Знак Знак Знак,Текст сноски Знак Знак Знак Знак Знак,single space Знак1"/>
    <w:basedOn w:val="a0"/>
    <w:link w:val="af0"/>
    <w:uiPriority w:val="99"/>
    <w:semiHidden/>
    <w:locked/>
    <w:rsid w:val="006B7A21"/>
    <w:rPr>
      <w:rFonts w:ascii="Arial" w:hAnsi="Arial" w:cs="Arial"/>
    </w:rPr>
  </w:style>
  <w:style w:type="paragraph" w:styleId="af0">
    <w:name w:val="footnote text"/>
    <w:aliases w:val="Table_Footnote_last,Table_Footnote_last Знак Знак Знак,Table_Footnote_last Знак,Текст сноски Знак Знак,Текст сноски Знак1 Знак Знак,Текст сноски Знак Знак Знак Знак,Table_Footnote_last Знак1 Знак Знак,single space"/>
    <w:basedOn w:val="a"/>
    <w:link w:val="af"/>
    <w:uiPriority w:val="99"/>
    <w:semiHidden/>
    <w:unhideWhenUsed/>
    <w:rsid w:val="006B7A21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11">
    <w:name w:val="Текст сноски Знак1"/>
    <w:aliases w:val="Table_Footnote_last Знак2,Table_Footnote_last Знак Знак Знак Знак1,Table_Footnote_last Знак Знак1,Текст сноски Знак Знак Знак1,Текст сноски Знак1 Знак Знак Знак1,Текст сноски Знак Знак Знак Знак Знак1,single space Знак"/>
    <w:basedOn w:val="a0"/>
    <w:uiPriority w:val="99"/>
    <w:semiHidden/>
    <w:rsid w:val="006B7A21"/>
  </w:style>
  <w:style w:type="character" w:customStyle="1" w:styleId="af1">
    <w:name w:val="Текст примечания Знак"/>
    <w:basedOn w:val="a0"/>
    <w:link w:val="af2"/>
    <w:uiPriority w:val="99"/>
    <w:semiHidden/>
    <w:rsid w:val="006B7A21"/>
    <w:rPr>
      <w:sz w:val="28"/>
      <w:szCs w:val="22"/>
      <w:lang w:eastAsia="en-US"/>
    </w:rPr>
  </w:style>
  <w:style w:type="paragraph" w:styleId="af2">
    <w:name w:val="annotation text"/>
    <w:basedOn w:val="a"/>
    <w:link w:val="af1"/>
    <w:uiPriority w:val="99"/>
    <w:semiHidden/>
    <w:unhideWhenUsed/>
    <w:rsid w:val="006B7A21"/>
    <w:pPr>
      <w:spacing w:after="200"/>
      <w:ind w:firstLine="709"/>
      <w:jc w:val="both"/>
    </w:pPr>
    <w:rPr>
      <w:sz w:val="28"/>
      <w:szCs w:val="22"/>
      <w:lang w:eastAsia="en-US"/>
    </w:rPr>
  </w:style>
  <w:style w:type="character" w:customStyle="1" w:styleId="af3">
    <w:name w:val="Текст концевой сноски Знак"/>
    <w:basedOn w:val="a0"/>
    <w:link w:val="af4"/>
    <w:uiPriority w:val="99"/>
    <w:semiHidden/>
    <w:rsid w:val="006B7A21"/>
    <w:rPr>
      <w:sz w:val="28"/>
      <w:szCs w:val="22"/>
    </w:rPr>
  </w:style>
  <w:style w:type="paragraph" w:styleId="af4">
    <w:name w:val="endnote text"/>
    <w:basedOn w:val="a"/>
    <w:link w:val="af3"/>
    <w:uiPriority w:val="99"/>
    <w:semiHidden/>
    <w:unhideWhenUsed/>
    <w:rsid w:val="006B7A21"/>
    <w:pPr>
      <w:ind w:firstLine="709"/>
      <w:jc w:val="both"/>
    </w:pPr>
    <w:rPr>
      <w:sz w:val="28"/>
      <w:szCs w:val="22"/>
    </w:rPr>
  </w:style>
  <w:style w:type="character" w:customStyle="1" w:styleId="af5">
    <w:name w:val="Красная строка Знак"/>
    <w:basedOn w:val="a4"/>
    <w:link w:val="af6"/>
    <w:uiPriority w:val="99"/>
    <w:rsid w:val="006B7A21"/>
    <w:rPr>
      <w:rFonts w:ascii="Arial" w:hAnsi="Arial" w:cs="Arial"/>
      <w:sz w:val="28"/>
    </w:rPr>
  </w:style>
  <w:style w:type="paragraph" w:styleId="af6">
    <w:name w:val="Body Text First Indent"/>
    <w:basedOn w:val="a"/>
    <w:link w:val="af5"/>
    <w:uiPriority w:val="99"/>
    <w:unhideWhenUsed/>
    <w:rsid w:val="006B7A21"/>
    <w:pPr>
      <w:ind w:firstLine="210"/>
    </w:pPr>
    <w:rPr>
      <w:rFonts w:ascii="Arial" w:hAnsi="Arial" w:cs="Arial"/>
    </w:rPr>
  </w:style>
  <w:style w:type="paragraph" w:styleId="af7">
    <w:name w:val="Subtitle"/>
    <w:basedOn w:val="a"/>
    <w:next w:val="a"/>
    <w:link w:val="af8"/>
    <w:uiPriority w:val="11"/>
    <w:qFormat/>
    <w:rsid w:val="006B7A21"/>
    <w:pPr>
      <w:ind w:left="10206"/>
      <w:jc w:val="center"/>
    </w:pPr>
    <w:rPr>
      <w:iCs/>
      <w:sz w:val="28"/>
      <w:szCs w:val="28"/>
    </w:rPr>
  </w:style>
  <w:style w:type="character" w:customStyle="1" w:styleId="af8">
    <w:name w:val="Подзаголовок Знак"/>
    <w:basedOn w:val="a0"/>
    <w:link w:val="af7"/>
    <w:uiPriority w:val="11"/>
    <w:rsid w:val="006B7A21"/>
    <w:rPr>
      <w:iCs/>
      <w:sz w:val="28"/>
      <w:szCs w:val="28"/>
    </w:rPr>
  </w:style>
  <w:style w:type="character" w:customStyle="1" w:styleId="21">
    <w:name w:val="Основной текст 2 Знак"/>
    <w:basedOn w:val="a0"/>
    <w:link w:val="22"/>
    <w:uiPriority w:val="99"/>
    <w:semiHidden/>
    <w:rsid w:val="006B7A21"/>
    <w:rPr>
      <w:rFonts w:ascii="Arial" w:hAnsi="Arial" w:cs="Arial"/>
    </w:rPr>
  </w:style>
  <w:style w:type="paragraph" w:styleId="22">
    <w:name w:val="Body Text 2"/>
    <w:basedOn w:val="a"/>
    <w:link w:val="21"/>
    <w:uiPriority w:val="99"/>
    <w:semiHidden/>
    <w:unhideWhenUsed/>
    <w:rsid w:val="006B7A21"/>
    <w:pPr>
      <w:spacing w:after="120" w:line="480" w:lineRule="auto"/>
    </w:pPr>
    <w:rPr>
      <w:rFonts w:ascii="Arial" w:hAnsi="Arial" w:cs="Arial"/>
    </w:rPr>
  </w:style>
  <w:style w:type="character" w:customStyle="1" w:styleId="31">
    <w:name w:val="Основной текст 3 Знак"/>
    <w:basedOn w:val="a0"/>
    <w:link w:val="32"/>
    <w:uiPriority w:val="99"/>
    <w:semiHidden/>
    <w:rsid w:val="006B7A21"/>
    <w:rPr>
      <w:sz w:val="16"/>
      <w:szCs w:val="16"/>
    </w:rPr>
  </w:style>
  <w:style w:type="paragraph" w:styleId="32">
    <w:name w:val="Body Text 3"/>
    <w:basedOn w:val="a"/>
    <w:link w:val="31"/>
    <w:uiPriority w:val="99"/>
    <w:semiHidden/>
    <w:unhideWhenUsed/>
    <w:rsid w:val="006B7A21"/>
    <w:pPr>
      <w:spacing w:after="120"/>
    </w:pPr>
    <w:rPr>
      <w:sz w:val="16"/>
      <w:szCs w:val="16"/>
    </w:rPr>
  </w:style>
  <w:style w:type="character" w:customStyle="1" w:styleId="23">
    <w:name w:val="Основной текст с отступом 2 Знак"/>
    <w:basedOn w:val="a0"/>
    <w:link w:val="24"/>
    <w:uiPriority w:val="99"/>
    <w:semiHidden/>
    <w:rsid w:val="006B7A21"/>
    <w:rPr>
      <w:rFonts w:ascii="Arial" w:hAnsi="Arial" w:cs="Arial"/>
      <w:sz w:val="28"/>
      <w:szCs w:val="28"/>
    </w:rPr>
  </w:style>
  <w:style w:type="paragraph" w:styleId="24">
    <w:name w:val="Body Text Indent 2"/>
    <w:basedOn w:val="a"/>
    <w:link w:val="23"/>
    <w:uiPriority w:val="99"/>
    <w:semiHidden/>
    <w:unhideWhenUsed/>
    <w:rsid w:val="006B7A21"/>
    <w:pPr>
      <w:widowControl w:val="0"/>
      <w:ind w:left="884"/>
    </w:pPr>
    <w:rPr>
      <w:rFonts w:ascii="Arial" w:hAnsi="Arial" w:cs="Arial"/>
      <w:sz w:val="28"/>
      <w:szCs w:val="28"/>
    </w:rPr>
  </w:style>
  <w:style w:type="character" w:customStyle="1" w:styleId="33">
    <w:name w:val="Основной текст с отступом 3 Знак"/>
    <w:basedOn w:val="a0"/>
    <w:link w:val="34"/>
    <w:uiPriority w:val="99"/>
    <w:semiHidden/>
    <w:rsid w:val="006B7A21"/>
    <w:rPr>
      <w:rFonts w:ascii="Arial" w:hAnsi="Arial" w:cs="Arial"/>
      <w:sz w:val="16"/>
      <w:szCs w:val="16"/>
    </w:rPr>
  </w:style>
  <w:style w:type="paragraph" w:styleId="34">
    <w:name w:val="Body Text Indent 3"/>
    <w:basedOn w:val="a"/>
    <w:link w:val="33"/>
    <w:uiPriority w:val="99"/>
    <w:semiHidden/>
    <w:unhideWhenUsed/>
    <w:rsid w:val="006B7A21"/>
    <w:pPr>
      <w:spacing w:after="120"/>
      <w:ind w:left="283"/>
    </w:pPr>
    <w:rPr>
      <w:rFonts w:ascii="Arial" w:hAnsi="Arial" w:cs="Arial"/>
      <w:sz w:val="16"/>
      <w:szCs w:val="16"/>
    </w:rPr>
  </w:style>
  <w:style w:type="character" w:customStyle="1" w:styleId="af9">
    <w:name w:val="Схема документа Знак"/>
    <w:basedOn w:val="a0"/>
    <w:link w:val="afa"/>
    <w:uiPriority w:val="99"/>
    <w:semiHidden/>
    <w:rsid w:val="006B7A21"/>
    <w:rPr>
      <w:rFonts w:ascii="Tahoma" w:hAnsi="Tahoma"/>
      <w:sz w:val="28"/>
      <w:szCs w:val="22"/>
      <w:shd w:val="clear" w:color="auto" w:fill="000080"/>
    </w:rPr>
  </w:style>
  <w:style w:type="paragraph" w:styleId="afa">
    <w:name w:val="Document Map"/>
    <w:basedOn w:val="a"/>
    <w:link w:val="af9"/>
    <w:uiPriority w:val="99"/>
    <w:semiHidden/>
    <w:unhideWhenUsed/>
    <w:rsid w:val="006B7A21"/>
    <w:pPr>
      <w:shd w:val="clear" w:color="auto" w:fill="000080"/>
      <w:ind w:firstLine="709"/>
      <w:jc w:val="both"/>
    </w:pPr>
    <w:rPr>
      <w:rFonts w:ascii="Tahoma" w:hAnsi="Tahoma"/>
      <w:sz w:val="28"/>
      <w:szCs w:val="22"/>
    </w:rPr>
  </w:style>
  <w:style w:type="character" w:customStyle="1" w:styleId="afb">
    <w:name w:val="Текст Знак"/>
    <w:basedOn w:val="a0"/>
    <w:link w:val="afc"/>
    <w:uiPriority w:val="99"/>
    <w:semiHidden/>
    <w:rsid w:val="006B7A21"/>
    <w:rPr>
      <w:rFonts w:ascii="Arial" w:hAnsi="Arial" w:cs="Arial"/>
      <w:color w:val="000000"/>
    </w:rPr>
  </w:style>
  <w:style w:type="paragraph" w:styleId="afc">
    <w:name w:val="Plain Text"/>
    <w:basedOn w:val="a"/>
    <w:link w:val="afb"/>
    <w:uiPriority w:val="99"/>
    <w:semiHidden/>
    <w:unhideWhenUsed/>
    <w:rsid w:val="006B7A21"/>
    <w:pPr>
      <w:spacing w:before="64" w:after="64"/>
    </w:pPr>
    <w:rPr>
      <w:rFonts w:ascii="Arial" w:hAnsi="Arial" w:cs="Arial"/>
      <w:color w:val="000000"/>
    </w:rPr>
  </w:style>
  <w:style w:type="character" w:customStyle="1" w:styleId="afd">
    <w:name w:val="Тема примечания Знак"/>
    <w:basedOn w:val="af1"/>
    <w:link w:val="afe"/>
    <w:uiPriority w:val="99"/>
    <w:semiHidden/>
    <w:rsid w:val="006B7A21"/>
    <w:rPr>
      <w:b/>
      <w:bCs/>
      <w:sz w:val="28"/>
      <w:szCs w:val="22"/>
      <w:lang w:eastAsia="en-US"/>
    </w:rPr>
  </w:style>
  <w:style w:type="paragraph" w:styleId="afe">
    <w:name w:val="annotation subject"/>
    <w:basedOn w:val="af2"/>
    <w:next w:val="af2"/>
    <w:link w:val="afd"/>
    <w:uiPriority w:val="99"/>
    <w:semiHidden/>
    <w:unhideWhenUsed/>
    <w:rsid w:val="006B7A21"/>
    <w:rPr>
      <w:b/>
      <w:bCs/>
    </w:rPr>
  </w:style>
  <w:style w:type="character" w:customStyle="1" w:styleId="aff">
    <w:name w:val="Без интервала Знак"/>
    <w:link w:val="aff0"/>
    <w:uiPriority w:val="1"/>
    <w:locked/>
    <w:rsid w:val="006B7A21"/>
    <w:rPr>
      <w:sz w:val="28"/>
    </w:rPr>
  </w:style>
  <w:style w:type="paragraph" w:styleId="aff0">
    <w:name w:val="No Spacing"/>
    <w:basedOn w:val="a"/>
    <w:link w:val="aff"/>
    <w:uiPriority w:val="1"/>
    <w:qFormat/>
    <w:rsid w:val="006B7A21"/>
    <w:pPr>
      <w:jc w:val="both"/>
    </w:pPr>
    <w:rPr>
      <w:sz w:val="28"/>
    </w:rPr>
  </w:style>
  <w:style w:type="character" w:customStyle="1" w:styleId="aff1">
    <w:name w:val="Абзац списка Знак"/>
    <w:link w:val="aff2"/>
    <w:uiPriority w:val="34"/>
    <w:locked/>
    <w:rsid w:val="006B7A21"/>
    <w:rPr>
      <w:rFonts w:ascii="Calibri" w:hAnsi="Calibri" w:cs="Calibri"/>
      <w:sz w:val="22"/>
      <w:szCs w:val="22"/>
      <w:lang w:eastAsia="en-US"/>
    </w:rPr>
  </w:style>
  <w:style w:type="paragraph" w:styleId="aff2">
    <w:name w:val="List Paragraph"/>
    <w:basedOn w:val="a"/>
    <w:link w:val="aff1"/>
    <w:uiPriority w:val="34"/>
    <w:qFormat/>
    <w:rsid w:val="006B7A21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styleId="25">
    <w:name w:val="Quote"/>
    <w:basedOn w:val="a"/>
    <w:next w:val="a"/>
    <w:link w:val="26"/>
    <w:uiPriority w:val="29"/>
    <w:qFormat/>
    <w:rsid w:val="006B7A21"/>
    <w:pPr>
      <w:ind w:firstLine="709"/>
      <w:jc w:val="both"/>
    </w:pPr>
    <w:rPr>
      <w:i/>
      <w:iCs/>
      <w:sz w:val="28"/>
      <w:szCs w:val="22"/>
    </w:rPr>
  </w:style>
  <w:style w:type="character" w:customStyle="1" w:styleId="26">
    <w:name w:val="Цитата 2 Знак"/>
    <w:basedOn w:val="a0"/>
    <w:link w:val="25"/>
    <w:uiPriority w:val="29"/>
    <w:rsid w:val="006B7A21"/>
    <w:rPr>
      <w:i/>
      <w:iCs/>
      <w:sz w:val="28"/>
      <w:szCs w:val="22"/>
    </w:rPr>
  </w:style>
  <w:style w:type="paragraph" w:styleId="aff3">
    <w:name w:val="Intense Quote"/>
    <w:basedOn w:val="a"/>
    <w:next w:val="a"/>
    <w:link w:val="aff4"/>
    <w:uiPriority w:val="30"/>
    <w:qFormat/>
    <w:rsid w:val="006B7A21"/>
    <w:pPr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 w:firstLine="709"/>
      <w:jc w:val="both"/>
    </w:pPr>
    <w:rPr>
      <w:i/>
      <w:iCs/>
      <w:sz w:val="28"/>
      <w:szCs w:val="22"/>
    </w:rPr>
  </w:style>
  <w:style w:type="character" w:customStyle="1" w:styleId="aff4">
    <w:name w:val="Выделенная цитата Знак"/>
    <w:basedOn w:val="a0"/>
    <w:link w:val="aff3"/>
    <w:uiPriority w:val="30"/>
    <w:rsid w:val="006B7A21"/>
    <w:rPr>
      <w:i/>
      <w:iCs/>
      <w:sz w:val="28"/>
      <w:szCs w:val="22"/>
    </w:rPr>
  </w:style>
  <w:style w:type="paragraph" w:styleId="aff5">
    <w:name w:val="Title"/>
    <w:basedOn w:val="a"/>
    <w:next w:val="a"/>
    <w:link w:val="aff6"/>
    <w:uiPriority w:val="99"/>
    <w:qFormat/>
    <w:rsid w:val="006B7A21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6">
    <w:name w:val="Название Знак"/>
    <w:basedOn w:val="a0"/>
    <w:link w:val="aff5"/>
    <w:uiPriority w:val="99"/>
    <w:rsid w:val="006B7A2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onsPlusNonformat">
    <w:name w:val="ConsPlusNonformat Знак"/>
    <w:link w:val="ConsPlusNonformat0"/>
    <w:uiPriority w:val="99"/>
    <w:locked/>
    <w:rsid w:val="006B7A21"/>
    <w:rPr>
      <w:rFonts w:ascii="Courier New" w:hAnsi="Courier New" w:cs="Courier New"/>
    </w:rPr>
  </w:style>
  <w:style w:type="paragraph" w:customStyle="1" w:styleId="ConsPlusNonformat0">
    <w:name w:val="ConsPlusNonformat"/>
    <w:link w:val="ConsPlusNonformat"/>
    <w:uiPriority w:val="99"/>
    <w:rsid w:val="006B7A21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a30">
    <w:name w:val="a3"/>
    <w:basedOn w:val="a"/>
    <w:uiPriority w:val="99"/>
    <w:rsid w:val="006B7A21"/>
    <w:pPr>
      <w:spacing w:before="64" w:after="64"/>
    </w:pPr>
    <w:rPr>
      <w:rFonts w:ascii="Arial" w:hAnsi="Arial" w:cs="Arial"/>
      <w:color w:val="000000"/>
    </w:rPr>
  </w:style>
  <w:style w:type="paragraph" w:customStyle="1" w:styleId="Default">
    <w:name w:val="Default"/>
    <w:uiPriority w:val="99"/>
    <w:rsid w:val="006B7A2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character" w:customStyle="1" w:styleId="aff7">
    <w:name w:val="Основной текст_"/>
    <w:link w:val="12"/>
    <w:locked/>
    <w:rsid w:val="006B7A21"/>
    <w:rPr>
      <w:b/>
      <w:bCs/>
      <w:spacing w:val="-3"/>
      <w:shd w:val="clear" w:color="auto" w:fill="FFFFFF"/>
    </w:rPr>
  </w:style>
  <w:style w:type="paragraph" w:customStyle="1" w:styleId="12">
    <w:name w:val="Основной текст1"/>
    <w:basedOn w:val="a"/>
    <w:link w:val="aff7"/>
    <w:rsid w:val="006B7A21"/>
    <w:pPr>
      <w:widowControl w:val="0"/>
      <w:shd w:val="clear" w:color="auto" w:fill="FFFFFF"/>
      <w:spacing w:before="600" w:line="278" w:lineRule="exact"/>
      <w:jc w:val="center"/>
    </w:pPr>
    <w:rPr>
      <w:b/>
      <w:bCs/>
      <w:spacing w:val="-3"/>
    </w:rPr>
  </w:style>
  <w:style w:type="character" w:customStyle="1" w:styleId="aff8">
    <w:name w:val="Таб_текст Знак"/>
    <w:link w:val="aff9"/>
    <w:locked/>
    <w:rsid w:val="006B7A21"/>
    <w:rPr>
      <w:sz w:val="24"/>
      <w:szCs w:val="22"/>
    </w:rPr>
  </w:style>
  <w:style w:type="paragraph" w:customStyle="1" w:styleId="aff9">
    <w:name w:val="Таб_текст"/>
    <w:basedOn w:val="aff0"/>
    <w:link w:val="aff8"/>
    <w:qFormat/>
    <w:rsid w:val="006B7A21"/>
    <w:pPr>
      <w:jc w:val="left"/>
    </w:pPr>
    <w:rPr>
      <w:sz w:val="24"/>
      <w:szCs w:val="22"/>
    </w:rPr>
  </w:style>
  <w:style w:type="character" w:customStyle="1" w:styleId="affa">
    <w:name w:val="Таб_заг Знак"/>
    <w:link w:val="affb"/>
    <w:locked/>
    <w:rsid w:val="006B7A21"/>
    <w:rPr>
      <w:sz w:val="24"/>
      <w:szCs w:val="22"/>
    </w:rPr>
  </w:style>
  <w:style w:type="paragraph" w:customStyle="1" w:styleId="affb">
    <w:name w:val="Таб_заг"/>
    <w:basedOn w:val="aff0"/>
    <w:link w:val="affa"/>
    <w:qFormat/>
    <w:rsid w:val="006B7A21"/>
    <w:pPr>
      <w:jc w:val="center"/>
    </w:pPr>
    <w:rPr>
      <w:sz w:val="24"/>
      <w:szCs w:val="22"/>
    </w:rPr>
  </w:style>
  <w:style w:type="character" w:customStyle="1" w:styleId="QuoteChar">
    <w:name w:val="Quote Char"/>
    <w:link w:val="210"/>
    <w:uiPriority w:val="99"/>
    <w:locked/>
    <w:rsid w:val="006B7A21"/>
    <w:rPr>
      <w:i/>
      <w:color w:val="000000"/>
    </w:rPr>
  </w:style>
  <w:style w:type="paragraph" w:customStyle="1" w:styleId="210">
    <w:name w:val="Цитата 21"/>
    <w:basedOn w:val="a"/>
    <w:next w:val="a"/>
    <w:link w:val="QuoteChar"/>
    <w:uiPriority w:val="99"/>
    <w:rsid w:val="006B7A21"/>
    <w:pPr>
      <w:spacing w:after="200" w:line="276" w:lineRule="auto"/>
      <w:ind w:firstLine="709"/>
      <w:jc w:val="both"/>
    </w:pPr>
    <w:rPr>
      <w:i/>
      <w:color w:val="000000"/>
    </w:rPr>
  </w:style>
  <w:style w:type="character" w:customStyle="1" w:styleId="IntenseQuoteChar">
    <w:name w:val="Intense Quote Char"/>
    <w:link w:val="13"/>
    <w:uiPriority w:val="99"/>
    <w:locked/>
    <w:rsid w:val="006B7A21"/>
    <w:rPr>
      <w:b/>
      <w:i/>
      <w:color w:val="4F81BD"/>
    </w:rPr>
  </w:style>
  <w:style w:type="paragraph" w:customStyle="1" w:styleId="13">
    <w:name w:val="Выделенная цитата1"/>
    <w:basedOn w:val="a"/>
    <w:next w:val="a"/>
    <w:link w:val="IntenseQuoteChar"/>
    <w:uiPriority w:val="99"/>
    <w:rsid w:val="006B7A21"/>
    <w:pPr>
      <w:pBdr>
        <w:bottom w:val="single" w:sz="4" w:space="4" w:color="4F81BD"/>
      </w:pBdr>
      <w:spacing w:before="200" w:after="280" w:line="276" w:lineRule="auto"/>
      <w:ind w:left="936" w:right="936" w:firstLine="709"/>
      <w:jc w:val="both"/>
    </w:pPr>
    <w:rPr>
      <w:b/>
      <w:i/>
      <w:color w:val="4F81BD"/>
    </w:rPr>
  </w:style>
  <w:style w:type="character" w:customStyle="1" w:styleId="27">
    <w:name w:val="Основной текст (2)_"/>
    <w:link w:val="28"/>
    <w:locked/>
    <w:rsid w:val="006B7A21"/>
    <w:rPr>
      <w:sz w:val="26"/>
      <w:szCs w:val="26"/>
      <w:shd w:val="clear" w:color="auto" w:fill="FFFFFF"/>
    </w:rPr>
  </w:style>
  <w:style w:type="paragraph" w:customStyle="1" w:styleId="28">
    <w:name w:val="Основной текст (2)"/>
    <w:basedOn w:val="a"/>
    <w:link w:val="27"/>
    <w:rsid w:val="006B7A21"/>
    <w:pPr>
      <w:widowControl w:val="0"/>
      <w:shd w:val="clear" w:color="auto" w:fill="FFFFFF"/>
      <w:spacing w:before="360" w:after="900" w:line="0" w:lineRule="atLeast"/>
      <w:ind w:firstLine="567"/>
      <w:jc w:val="center"/>
    </w:pPr>
    <w:rPr>
      <w:sz w:val="26"/>
      <w:szCs w:val="26"/>
    </w:rPr>
  </w:style>
  <w:style w:type="paragraph" w:customStyle="1" w:styleId="81">
    <w:name w:val="Заголовок 81"/>
    <w:basedOn w:val="a"/>
    <w:next w:val="a"/>
    <w:uiPriority w:val="9"/>
    <w:qFormat/>
    <w:rsid w:val="006B7A21"/>
    <w:pPr>
      <w:ind w:firstLine="709"/>
      <w:jc w:val="both"/>
      <w:outlineLvl w:val="7"/>
    </w:pPr>
    <w:rPr>
      <w:b/>
      <w:bCs/>
      <w:color w:val="7F7F7F"/>
    </w:rPr>
  </w:style>
  <w:style w:type="character" w:styleId="affc">
    <w:name w:val="Subtle Emphasis"/>
    <w:uiPriority w:val="19"/>
    <w:qFormat/>
    <w:rsid w:val="006B7A21"/>
    <w:rPr>
      <w:i/>
      <w:iCs/>
    </w:rPr>
  </w:style>
  <w:style w:type="character" w:styleId="affd">
    <w:name w:val="Intense Emphasis"/>
    <w:uiPriority w:val="21"/>
    <w:qFormat/>
    <w:rsid w:val="006B7A21"/>
    <w:rPr>
      <w:b/>
      <w:bCs/>
      <w:i/>
      <w:iCs/>
    </w:rPr>
  </w:style>
  <w:style w:type="character" w:styleId="affe">
    <w:name w:val="Subtle Reference"/>
    <w:uiPriority w:val="31"/>
    <w:qFormat/>
    <w:rsid w:val="006B7A21"/>
    <w:rPr>
      <w:smallCaps/>
    </w:rPr>
  </w:style>
  <w:style w:type="character" w:styleId="afff">
    <w:name w:val="Intense Reference"/>
    <w:uiPriority w:val="32"/>
    <w:qFormat/>
    <w:rsid w:val="006B7A21"/>
    <w:rPr>
      <w:b/>
      <w:bCs/>
      <w:smallCaps/>
    </w:rPr>
  </w:style>
  <w:style w:type="character" w:styleId="afff0">
    <w:name w:val="Book Title"/>
    <w:uiPriority w:val="33"/>
    <w:qFormat/>
    <w:rsid w:val="006B7A21"/>
    <w:rPr>
      <w:i/>
      <w:iCs/>
      <w:smallCaps/>
      <w:spacing w:val="5"/>
    </w:rPr>
  </w:style>
  <w:style w:type="paragraph" w:customStyle="1" w:styleId="ConsPlusNormal">
    <w:name w:val="ConsPlusNormal"/>
    <w:rsid w:val="00CF077F"/>
    <w:pPr>
      <w:widowControl w:val="0"/>
      <w:autoSpaceDE w:val="0"/>
      <w:autoSpaceDN w:val="0"/>
    </w:pPr>
    <w:rPr>
      <w:rFonts w:ascii="Calibri" w:hAnsi="Calibri" w:cs="Calibri"/>
      <w:sz w:val="22"/>
    </w:rPr>
  </w:style>
  <w:style w:type="paragraph" w:customStyle="1" w:styleId="ConsPlusTitle">
    <w:name w:val="ConsPlusTitle"/>
    <w:rsid w:val="001668E9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character" w:styleId="afff1">
    <w:name w:val="Hyperlink"/>
    <w:basedOn w:val="a0"/>
    <w:uiPriority w:val="99"/>
    <w:semiHidden/>
    <w:unhideWhenUsed/>
    <w:rsid w:val="001D27A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9" w:unhideWhenUsed="0" w:qFormat="1"/>
    <w:lsdException w:name="heading 2" w:uiPriority="99" w:qFormat="1"/>
    <w:lsdException w:name="heading 3" w:uiPriority="99" w:qFormat="1"/>
    <w:lsdException w:name="heading 4" w:uiPriority="99" w:qFormat="1"/>
    <w:lsdException w:name="heading 5" w:uiPriority="99" w:qFormat="1"/>
    <w:lsdException w:name="heading 6" w:uiPriority="99" w:qFormat="1"/>
    <w:lsdException w:name="heading 7" w:uiPriority="99" w:qFormat="1"/>
    <w:lsdException w:name="heading 8" w:uiPriority="99" w:qFormat="1"/>
    <w:lsdException w:name="heading 9" w:uiPriority="99" w:qFormat="1"/>
    <w:lsdException w:name="toc 1" w:uiPriority="39"/>
    <w:lsdException w:name="toc 2" w:uiPriority="39"/>
    <w:lsdException w:name="footnote text" w:uiPriority="99"/>
    <w:lsdException w:name="annotation text" w:uiPriority="99"/>
    <w:lsdException w:name="header" w:uiPriority="99"/>
    <w:lsdException w:name="caption" w:qFormat="1"/>
    <w:lsdException w:name="footnote reference" w:uiPriority="99"/>
    <w:lsdException w:name="annotation reference" w:uiPriority="99"/>
    <w:lsdException w:name="endnote reference" w:uiPriority="99"/>
    <w:lsdException w:name="endnote text" w:uiPriority="99"/>
    <w:lsdException w:name="List Bullet" w:uiPriority="99"/>
    <w:lsdException w:name="List Number" w:semiHidden="0" w:unhideWhenUsed="0"/>
    <w:lsdException w:name="List 3" w:uiPriority="99"/>
    <w:lsdException w:name="List 4" w:semiHidden="0" w:unhideWhenUsed="0"/>
    <w:lsdException w:name="List 5" w:semiHidden="0" w:unhideWhenUsed="0"/>
    <w:lsdException w:name="Title" w:semiHidden="0" w:uiPriority="99" w:unhideWhenUsed="0" w:qFormat="1"/>
    <w:lsdException w:name="Body Text" w:uiPriority="99"/>
    <w:lsdException w:name="Body Text Indent" w:uiPriority="99"/>
    <w:lsdException w:name="Subtitle" w:semiHidden="0" w:uiPriority="11" w:unhideWhenUsed="0" w:qFormat="1"/>
    <w:lsdException w:name="Salutation" w:semiHidden="0" w:unhideWhenUsed="0"/>
    <w:lsdException w:name="Date" w:semiHidden="0" w:unhideWhenUsed="0"/>
    <w:lsdException w:name="Body Text First Indent" w:semiHidden="0" w:uiPriority="99" w:unhideWhenUsed="0"/>
    <w:lsdException w:name="Body Text 2" w:uiPriority="99"/>
    <w:lsdException w:name="Body Text 3" w:uiPriority="99"/>
    <w:lsdException w:name="Body Text Indent 2" w:uiPriority="99"/>
    <w:lsdException w:name="Body Text Indent 3" w:uiPriority="99"/>
    <w:lsdException w:name="Hyperlink" w:uiPriority="99"/>
    <w:lsdException w:name="Strong" w:semiHidden="0" w:unhideWhenUsed="0" w:qFormat="1"/>
    <w:lsdException w:name="Emphasis" w:semiHidden="0" w:uiPriority="99" w:unhideWhenUsed="0" w:qFormat="1"/>
    <w:lsdException w:name="Document Map" w:uiPriority="99"/>
    <w:lsdException w:name="Plain Text" w:uiPriority="99"/>
    <w:lsdException w:name="Normal (Web)" w:uiPriority="99"/>
    <w:lsdException w:name="HTML Preformatted" w:uiPriority="99"/>
    <w:lsdException w:name="annotation subject" w:uiPriority="99"/>
    <w:lsdException w:name="No List" w:uiPriority="99"/>
    <w:lsdException w:name="Balloon Tex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9"/>
    <w:qFormat/>
    <w:pPr>
      <w:keepNext/>
      <w:spacing w:line="220" w:lineRule="exact"/>
      <w:jc w:val="center"/>
      <w:outlineLvl w:val="0"/>
    </w:pPr>
    <w:rPr>
      <w:rFonts w:ascii="AG Souvenir" w:hAnsi="AG Souvenir"/>
      <w:b/>
      <w:spacing w:val="38"/>
      <w:sz w:val="28"/>
    </w:rPr>
  </w:style>
  <w:style w:type="paragraph" w:styleId="2">
    <w:name w:val="heading 2"/>
    <w:basedOn w:val="a"/>
    <w:next w:val="a"/>
    <w:link w:val="20"/>
    <w:uiPriority w:val="99"/>
    <w:semiHidden/>
    <w:unhideWhenUsed/>
    <w:qFormat/>
    <w:rsid w:val="006B7A21"/>
    <w:pPr>
      <w:keepNext/>
      <w:ind w:left="709"/>
      <w:outlineLvl w:val="1"/>
    </w:pPr>
    <w:rPr>
      <w:sz w:val="28"/>
    </w:rPr>
  </w:style>
  <w:style w:type="paragraph" w:styleId="3">
    <w:name w:val="heading 3"/>
    <w:aliases w:val="Знак2 Знак"/>
    <w:basedOn w:val="2"/>
    <w:next w:val="a"/>
    <w:link w:val="30"/>
    <w:uiPriority w:val="99"/>
    <w:semiHidden/>
    <w:unhideWhenUsed/>
    <w:qFormat/>
    <w:rsid w:val="006B7A21"/>
    <w:pPr>
      <w:keepNext w:val="0"/>
      <w:widowControl w:val="0"/>
      <w:autoSpaceDE w:val="0"/>
      <w:autoSpaceDN w:val="0"/>
      <w:adjustRightInd w:val="0"/>
      <w:ind w:left="0"/>
      <w:jc w:val="both"/>
      <w:outlineLvl w:val="2"/>
    </w:pPr>
    <w:rPr>
      <w:rFonts w:ascii="Arial" w:hAnsi="Arial" w:cs="Arial"/>
      <w:sz w:val="24"/>
      <w:szCs w:val="24"/>
    </w:rPr>
  </w:style>
  <w:style w:type="paragraph" w:styleId="4">
    <w:name w:val="heading 4"/>
    <w:basedOn w:val="3"/>
    <w:next w:val="a"/>
    <w:link w:val="40"/>
    <w:uiPriority w:val="99"/>
    <w:semiHidden/>
    <w:unhideWhenUsed/>
    <w:qFormat/>
    <w:rsid w:val="006B7A21"/>
    <w:pPr>
      <w:outlineLvl w:val="3"/>
    </w:pPr>
  </w:style>
  <w:style w:type="paragraph" w:styleId="5">
    <w:name w:val="heading 5"/>
    <w:basedOn w:val="a"/>
    <w:next w:val="a"/>
    <w:link w:val="50"/>
    <w:uiPriority w:val="99"/>
    <w:semiHidden/>
    <w:unhideWhenUsed/>
    <w:qFormat/>
    <w:rsid w:val="006B7A21"/>
    <w:pPr>
      <w:spacing w:before="240" w:after="60"/>
      <w:outlineLvl w:val="4"/>
    </w:pPr>
    <w:rPr>
      <w:rFonts w:ascii="Arial" w:hAnsi="Arial" w:cs="Arial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9"/>
    <w:semiHidden/>
    <w:unhideWhenUsed/>
    <w:qFormat/>
    <w:rsid w:val="006B7A21"/>
    <w:pPr>
      <w:shd w:val="clear" w:color="auto" w:fill="FFFFFF"/>
      <w:spacing w:line="268" w:lineRule="auto"/>
      <w:ind w:firstLine="709"/>
      <w:jc w:val="both"/>
      <w:outlineLvl w:val="5"/>
    </w:pPr>
    <w:rPr>
      <w:b/>
      <w:bCs/>
      <w:color w:val="595959"/>
      <w:spacing w:val="5"/>
      <w:sz w:val="28"/>
      <w:szCs w:val="22"/>
    </w:rPr>
  </w:style>
  <w:style w:type="paragraph" w:styleId="7">
    <w:name w:val="heading 7"/>
    <w:basedOn w:val="a"/>
    <w:next w:val="a"/>
    <w:link w:val="70"/>
    <w:uiPriority w:val="99"/>
    <w:semiHidden/>
    <w:unhideWhenUsed/>
    <w:qFormat/>
    <w:rsid w:val="006B7A21"/>
    <w:pPr>
      <w:ind w:firstLine="709"/>
      <w:jc w:val="both"/>
      <w:outlineLvl w:val="6"/>
    </w:pPr>
    <w:rPr>
      <w:b/>
      <w:bCs/>
      <w:i/>
      <w:iCs/>
      <w:color w:val="5A5A5A"/>
    </w:rPr>
  </w:style>
  <w:style w:type="paragraph" w:styleId="8">
    <w:name w:val="heading 8"/>
    <w:basedOn w:val="a"/>
    <w:next w:val="a"/>
    <w:link w:val="80"/>
    <w:uiPriority w:val="99"/>
    <w:semiHidden/>
    <w:unhideWhenUsed/>
    <w:qFormat/>
    <w:rsid w:val="006B7A21"/>
    <w:pPr>
      <w:ind w:firstLine="709"/>
      <w:jc w:val="both"/>
      <w:outlineLvl w:val="7"/>
    </w:pPr>
    <w:rPr>
      <w:b/>
      <w:bCs/>
      <w:color w:val="7F7F7F"/>
    </w:rPr>
  </w:style>
  <w:style w:type="paragraph" w:styleId="9">
    <w:name w:val="heading 9"/>
    <w:basedOn w:val="a"/>
    <w:next w:val="a"/>
    <w:link w:val="90"/>
    <w:uiPriority w:val="99"/>
    <w:semiHidden/>
    <w:unhideWhenUsed/>
    <w:qFormat/>
    <w:rsid w:val="006B7A21"/>
    <w:pPr>
      <w:spacing w:line="268" w:lineRule="auto"/>
      <w:ind w:firstLine="709"/>
      <w:jc w:val="both"/>
      <w:outlineLvl w:val="8"/>
    </w:pPr>
    <w:rPr>
      <w:b/>
      <w:bCs/>
      <w:i/>
      <w:iCs/>
      <w:color w:val="7F7F7F"/>
      <w:sz w:val="18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B02C23"/>
    <w:rPr>
      <w:rFonts w:ascii="AG Souvenir" w:hAnsi="AG Souvenir"/>
      <w:b/>
      <w:spacing w:val="38"/>
      <w:sz w:val="28"/>
    </w:rPr>
  </w:style>
  <w:style w:type="paragraph" w:styleId="a3">
    <w:name w:val="Body Text"/>
    <w:basedOn w:val="a"/>
    <w:link w:val="a4"/>
    <w:uiPriority w:val="99"/>
    <w:rPr>
      <w:sz w:val="28"/>
    </w:rPr>
  </w:style>
  <w:style w:type="character" w:customStyle="1" w:styleId="a4">
    <w:name w:val="Основной текст Знак"/>
    <w:basedOn w:val="a0"/>
    <w:link w:val="a3"/>
    <w:uiPriority w:val="99"/>
    <w:rsid w:val="006B7A21"/>
    <w:rPr>
      <w:sz w:val="28"/>
    </w:rPr>
  </w:style>
  <w:style w:type="paragraph" w:styleId="a5">
    <w:name w:val="Body Text Indent"/>
    <w:basedOn w:val="a"/>
    <w:link w:val="a6"/>
    <w:uiPriority w:val="99"/>
    <w:pPr>
      <w:ind w:firstLine="709"/>
      <w:jc w:val="both"/>
    </w:pPr>
    <w:rPr>
      <w:sz w:val="28"/>
    </w:rPr>
  </w:style>
  <w:style w:type="character" w:customStyle="1" w:styleId="a6">
    <w:name w:val="Основной текст с отступом Знак"/>
    <w:basedOn w:val="a0"/>
    <w:link w:val="a5"/>
    <w:uiPriority w:val="99"/>
    <w:rsid w:val="006B7A21"/>
    <w:rPr>
      <w:sz w:val="28"/>
    </w:rPr>
  </w:style>
  <w:style w:type="paragraph" w:customStyle="1" w:styleId="Postan">
    <w:name w:val="Postan"/>
    <w:basedOn w:val="a"/>
    <w:uiPriority w:val="99"/>
    <w:pPr>
      <w:jc w:val="center"/>
    </w:pPr>
    <w:rPr>
      <w:sz w:val="28"/>
    </w:rPr>
  </w:style>
  <w:style w:type="paragraph" w:styleId="a7">
    <w:name w:val="footer"/>
    <w:basedOn w:val="a"/>
    <w:link w:val="a8"/>
    <w:pPr>
      <w:tabs>
        <w:tab w:val="center" w:pos="4153"/>
        <w:tab w:val="right" w:pos="8306"/>
      </w:tabs>
    </w:pPr>
  </w:style>
  <w:style w:type="character" w:customStyle="1" w:styleId="a8">
    <w:name w:val="Нижний колонтитул Знак"/>
    <w:basedOn w:val="a0"/>
    <w:link w:val="a7"/>
    <w:rsid w:val="00B02C23"/>
  </w:style>
  <w:style w:type="paragraph" w:styleId="a9">
    <w:name w:val="header"/>
    <w:basedOn w:val="a"/>
    <w:link w:val="aa"/>
    <w:uiPriority w:val="99"/>
    <w:pPr>
      <w:tabs>
        <w:tab w:val="center" w:pos="4153"/>
        <w:tab w:val="right" w:pos="8306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6B7A21"/>
  </w:style>
  <w:style w:type="character" w:styleId="ab">
    <w:name w:val="page number"/>
    <w:basedOn w:val="a0"/>
  </w:style>
  <w:style w:type="paragraph" w:styleId="ac">
    <w:name w:val="Balloon Text"/>
    <w:basedOn w:val="a"/>
    <w:link w:val="ad"/>
    <w:uiPriority w:val="99"/>
    <w:rsid w:val="001B2D1C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rsid w:val="001B2D1C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9"/>
    <w:semiHidden/>
    <w:rsid w:val="006B7A21"/>
    <w:rPr>
      <w:sz w:val="28"/>
    </w:rPr>
  </w:style>
  <w:style w:type="character" w:customStyle="1" w:styleId="30">
    <w:name w:val="Заголовок 3 Знак"/>
    <w:aliases w:val="Знак2 Знак Знак"/>
    <w:basedOn w:val="a0"/>
    <w:link w:val="3"/>
    <w:uiPriority w:val="99"/>
    <w:semiHidden/>
    <w:rsid w:val="006B7A21"/>
    <w:rPr>
      <w:rFonts w:ascii="Arial" w:hAnsi="Arial" w:cs="Arial"/>
      <w:sz w:val="24"/>
      <w:szCs w:val="24"/>
    </w:rPr>
  </w:style>
  <w:style w:type="character" w:customStyle="1" w:styleId="40">
    <w:name w:val="Заголовок 4 Знак"/>
    <w:basedOn w:val="a0"/>
    <w:link w:val="4"/>
    <w:uiPriority w:val="99"/>
    <w:semiHidden/>
    <w:rsid w:val="006B7A21"/>
    <w:rPr>
      <w:rFonts w:ascii="Arial" w:hAnsi="Arial" w:cs="Arial"/>
      <w:sz w:val="24"/>
      <w:szCs w:val="24"/>
    </w:rPr>
  </w:style>
  <w:style w:type="character" w:customStyle="1" w:styleId="50">
    <w:name w:val="Заголовок 5 Знак"/>
    <w:basedOn w:val="a0"/>
    <w:link w:val="5"/>
    <w:uiPriority w:val="99"/>
    <w:semiHidden/>
    <w:rsid w:val="006B7A21"/>
    <w:rPr>
      <w:rFonts w:ascii="Arial" w:hAnsi="Arial" w:cs="Arial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9"/>
    <w:semiHidden/>
    <w:rsid w:val="006B7A21"/>
    <w:rPr>
      <w:b/>
      <w:bCs/>
      <w:color w:val="595959"/>
      <w:spacing w:val="5"/>
      <w:sz w:val="28"/>
      <w:szCs w:val="22"/>
      <w:shd w:val="clear" w:color="auto" w:fill="FFFFFF"/>
    </w:rPr>
  </w:style>
  <w:style w:type="character" w:customStyle="1" w:styleId="70">
    <w:name w:val="Заголовок 7 Знак"/>
    <w:basedOn w:val="a0"/>
    <w:link w:val="7"/>
    <w:uiPriority w:val="99"/>
    <w:semiHidden/>
    <w:rsid w:val="006B7A21"/>
    <w:rPr>
      <w:b/>
      <w:bCs/>
      <w:i/>
      <w:iCs/>
      <w:color w:val="5A5A5A"/>
    </w:rPr>
  </w:style>
  <w:style w:type="character" w:customStyle="1" w:styleId="80">
    <w:name w:val="Заголовок 8 Знак"/>
    <w:basedOn w:val="a0"/>
    <w:link w:val="8"/>
    <w:uiPriority w:val="99"/>
    <w:semiHidden/>
    <w:rsid w:val="006B7A21"/>
    <w:rPr>
      <w:b/>
      <w:bCs/>
      <w:color w:val="7F7F7F"/>
    </w:rPr>
  </w:style>
  <w:style w:type="character" w:customStyle="1" w:styleId="90">
    <w:name w:val="Заголовок 9 Знак"/>
    <w:basedOn w:val="a0"/>
    <w:link w:val="9"/>
    <w:uiPriority w:val="99"/>
    <w:semiHidden/>
    <w:rsid w:val="006B7A21"/>
    <w:rPr>
      <w:b/>
      <w:bCs/>
      <w:i/>
      <w:iCs/>
      <w:color w:val="7F7F7F"/>
      <w:sz w:val="18"/>
      <w:szCs w:val="18"/>
    </w:rPr>
  </w:style>
  <w:style w:type="character" w:styleId="ae">
    <w:name w:val="Emphasis"/>
    <w:uiPriority w:val="99"/>
    <w:qFormat/>
    <w:rsid w:val="006B7A21"/>
    <w:rPr>
      <w:b/>
      <w:bCs/>
      <w:i/>
      <w:iCs/>
      <w:spacing w:val="10"/>
    </w:rPr>
  </w:style>
  <w:style w:type="character" w:customStyle="1" w:styleId="HTML">
    <w:name w:val="Стандартный HTML Знак"/>
    <w:basedOn w:val="a0"/>
    <w:link w:val="HTML0"/>
    <w:uiPriority w:val="99"/>
    <w:semiHidden/>
    <w:rsid w:val="006B7A21"/>
    <w:rPr>
      <w:rFonts w:ascii="Courier New" w:hAnsi="Courier New"/>
      <w:sz w:val="28"/>
      <w:szCs w:val="22"/>
    </w:rPr>
  </w:style>
  <w:style w:type="paragraph" w:styleId="HTML0">
    <w:name w:val="HTML Preformatted"/>
    <w:basedOn w:val="a"/>
    <w:link w:val="HTML"/>
    <w:uiPriority w:val="99"/>
    <w:semiHidden/>
    <w:unhideWhenUsed/>
    <w:rsid w:val="006B7A2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709"/>
      <w:jc w:val="both"/>
    </w:pPr>
    <w:rPr>
      <w:rFonts w:ascii="Courier New" w:hAnsi="Courier New"/>
      <w:sz w:val="28"/>
      <w:szCs w:val="22"/>
    </w:rPr>
  </w:style>
  <w:style w:type="character" w:customStyle="1" w:styleId="af">
    <w:name w:val="Текст сноски Знак"/>
    <w:aliases w:val="Table_Footnote_last Знак1,Table_Footnote_last Знак Знак Знак Знак,Table_Footnote_last Знак Знак,Текст сноски Знак Знак Знак,Текст сноски Знак1 Знак Знак Знак,Текст сноски Знак Знак Знак Знак Знак,single space Знак1"/>
    <w:basedOn w:val="a0"/>
    <w:link w:val="af0"/>
    <w:uiPriority w:val="99"/>
    <w:semiHidden/>
    <w:locked/>
    <w:rsid w:val="006B7A21"/>
    <w:rPr>
      <w:rFonts w:ascii="Arial" w:hAnsi="Arial" w:cs="Arial"/>
    </w:rPr>
  </w:style>
  <w:style w:type="paragraph" w:styleId="af0">
    <w:name w:val="footnote text"/>
    <w:aliases w:val="Table_Footnote_last,Table_Footnote_last Знак Знак Знак,Table_Footnote_last Знак,Текст сноски Знак Знак,Текст сноски Знак1 Знак Знак,Текст сноски Знак Знак Знак Знак,Table_Footnote_last Знак1 Знак Знак,single space"/>
    <w:basedOn w:val="a"/>
    <w:link w:val="af"/>
    <w:uiPriority w:val="99"/>
    <w:semiHidden/>
    <w:unhideWhenUsed/>
    <w:rsid w:val="006B7A21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11">
    <w:name w:val="Текст сноски Знак1"/>
    <w:aliases w:val="Table_Footnote_last Знак2,Table_Footnote_last Знак Знак Знак Знак1,Table_Footnote_last Знак Знак1,Текст сноски Знак Знак Знак1,Текст сноски Знак1 Знак Знак Знак1,Текст сноски Знак Знак Знак Знак Знак1,single space Знак"/>
    <w:basedOn w:val="a0"/>
    <w:uiPriority w:val="99"/>
    <w:semiHidden/>
    <w:rsid w:val="006B7A21"/>
  </w:style>
  <w:style w:type="character" w:customStyle="1" w:styleId="af1">
    <w:name w:val="Текст примечания Знак"/>
    <w:basedOn w:val="a0"/>
    <w:link w:val="af2"/>
    <w:uiPriority w:val="99"/>
    <w:semiHidden/>
    <w:rsid w:val="006B7A21"/>
    <w:rPr>
      <w:sz w:val="28"/>
      <w:szCs w:val="22"/>
      <w:lang w:eastAsia="en-US"/>
    </w:rPr>
  </w:style>
  <w:style w:type="paragraph" w:styleId="af2">
    <w:name w:val="annotation text"/>
    <w:basedOn w:val="a"/>
    <w:link w:val="af1"/>
    <w:uiPriority w:val="99"/>
    <w:semiHidden/>
    <w:unhideWhenUsed/>
    <w:rsid w:val="006B7A21"/>
    <w:pPr>
      <w:spacing w:after="200"/>
      <w:ind w:firstLine="709"/>
      <w:jc w:val="both"/>
    </w:pPr>
    <w:rPr>
      <w:sz w:val="28"/>
      <w:szCs w:val="22"/>
      <w:lang w:eastAsia="en-US"/>
    </w:rPr>
  </w:style>
  <w:style w:type="character" w:customStyle="1" w:styleId="af3">
    <w:name w:val="Текст концевой сноски Знак"/>
    <w:basedOn w:val="a0"/>
    <w:link w:val="af4"/>
    <w:uiPriority w:val="99"/>
    <w:semiHidden/>
    <w:rsid w:val="006B7A21"/>
    <w:rPr>
      <w:sz w:val="28"/>
      <w:szCs w:val="22"/>
    </w:rPr>
  </w:style>
  <w:style w:type="paragraph" w:styleId="af4">
    <w:name w:val="endnote text"/>
    <w:basedOn w:val="a"/>
    <w:link w:val="af3"/>
    <w:uiPriority w:val="99"/>
    <w:semiHidden/>
    <w:unhideWhenUsed/>
    <w:rsid w:val="006B7A21"/>
    <w:pPr>
      <w:ind w:firstLine="709"/>
      <w:jc w:val="both"/>
    </w:pPr>
    <w:rPr>
      <w:sz w:val="28"/>
      <w:szCs w:val="22"/>
    </w:rPr>
  </w:style>
  <w:style w:type="character" w:customStyle="1" w:styleId="af5">
    <w:name w:val="Красная строка Знак"/>
    <w:basedOn w:val="a4"/>
    <w:link w:val="af6"/>
    <w:uiPriority w:val="99"/>
    <w:rsid w:val="006B7A21"/>
    <w:rPr>
      <w:rFonts w:ascii="Arial" w:hAnsi="Arial" w:cs="Arial"/>
      <w:sz w:val="28"/>
    </w:rPr>
  </w:style>
  <w:style w:type="paragraph" w:styleId="af6">
    <w:name w:val="Body Text First Indent"/>
    <w:basedOn w:val="a"/>
    <w:link w:val="af5"/>
    <w:uiPriority w:val="99"/>
    <w:unhideWhenUsed/>
    <w:rsid w:val="006B7A21"/>
    <w:pPr>
      <w:ind w:firstLine="210"/>
    </w:pPr>
    <w:rPr>
      <w:rFonts w:ascii="Arial" w:hAnsi="Arial" w:cs="Arial"/>
    </w:rPr>
  </w:style>
  <w:style w:type="paragraph" w:styleId="af7">
    <w:name w:val="Subtitle"/>
    <w:basedOn w:val="a"/>
    <w:next w:val="a"/>
    <w:link w:val="af8"/>
    <w:uiPriority w:val="11"/>
    <w:qFormat/>
    <w:rsid w:val="006B7A21"/>
    <w:pPr>
      <w:ind w:left="10206"/>
      <w:jc w:val="center"/>
    </w:pPr>
    <w:rPr>
      <w:iCs/>
      <w:sz w:val="28"/>
      <w:szCs w:val="28"/>
    </w:rPr>
  </w:style>
  <w:style w:type="character" w:customStyle="1" w:styleId="af8">
    <w:name w:val="Подзаголовок Знак"/>
    <w:basedOn w:val="a0"/>
    <w:link w:val="af7"/>
    <w:uiPriority w:val="11"/>
    <w:rsid w:val="006B7A21"/>
    <w:rPr>
      <w:iCs/>
      <w:sz w:val="28"/>
      <w:szCs w:val="28"/>
    </w:rPr>
  </w:style>
  <w:style w:type="character" w:customStyle="1" w:styleId="21">
    <w:name w:val="Основной текст 2 Знак"/>
    <w:basedOn w:val="a0"/>
    <w:link w:val="22"/>
    <w:uiPriority w:val="99"/>
    <w:semiHidden/>
    <w:rsid w:val="006B7A21"/>
    <w:rPr>
      <w:rFonts w:ascii="Arial" w:hAnsi="Arial" w:cs="Arial"/>
    </w:rPr>
  </w:style>
  <w:style w:type="paragraph" w:styleId="22">
    <w:name w:val="Body Text 2"/>
    <w:basedOn w:val="a"/>
    <w:link w:val="21"/>
    <w:uiPriority w:val="99"/>
    <w:semiHidden/>
    <w:unhideWhenUsed/>
    <w:rsid w:val="006B7A21"/>
    <w:pPr>
      <w:spacing w:after="120" w:line="480" w:lineRule="auto"/>
    </w:pPr>
    <w:rPr>
      <w:rFonts w:ascii="Arial" w:hAnsi="Arial" w:cs="Arial"/>
    </w:rPr>
  </w:style>
  <w:style w:type="character" w:customStyle="1" w:styleId="31">
    <w:name w:val="Основной текст 3 Знак"/>
    <w:basedOn w:val="a0"/>
    <w:link w:val="32"/>
    <w:uiPriority w:val="99"/>
    <w:semiHidden/>
    <w:rsid w:val="006B7A21"/>
    <w:rPr>
      <w:sz w:val="16"/>
      <w:szCs w:val="16"/>
      <w:lang w:val="x-none" w:eastAsia="x-none"/>
    </w:rPr>
  </w:style>
  <w:style w:type="paragraph" w:styleId="32">
    <w:name w:val="Body Text 3"/>
    <w:basedOn w:val="a"/>
    <w:link w:val="31"/>
    <w:uiPriority w:val="99"/>
    <w:semiHidden/>
    <w:unhideWhenUsed/>
    <w:rsid w:val="006B7A21"/>
    <w:pPr>
      <w:spacing w:after="120"/>
    </w:pPr>
    <w:rPr>
      <w:sz w:val="16"/>
      <w:szCs w:val="16"/>
      <w:lang w:val="x-none" w:eastAsia="x-none"/>
    </w:rPr>
  </w:style>
  <w:style w:type="character" w:customStyle="1" w:styleId="23">
    <w:name w:val="Основной текст с отступом 2 Знак"/>
    <w:basedOn w:val="a0"/>
    <w:link w:val="24"/>
    <w:uiPriority w:val="99"/>
    <w:semiHidden/>
    <w:rsid w:val="006B7A21"/>
    <w:rPr>
      <w:rFonts w:ascii="Arial" w:hAnsi="Arial" w:cs="Arial"/>
      <w:sz w:val="28"/>
      <w:szCs w:val="28"/>
    </w:rPr>
  </w:style>
  <w:style w:type="paragraph" w:styleId="24">
    <w:name w:val="Body Text Indent 2"/>
    <w:basedOn w:val="a"/>
    <w:link w:val="23"/>
    <w:uiPriority w:val="99"/>
    <w:semiHidden/>
    <w:unhideWhenUsed/>
    <w:rsid w:val="006B7A21"/>
    <w:pPr>
      <w:widowControl w:val="0"/>
      <w:ind w:left="884"/>
    </w:pPr>
    <w:rPr>
      <w:rFonts w:ascii="Arial" w:hAnsi="Arial" w:cs="Arial"/>
      <w:sz w:val="28"/>
      <w:szCs w:val="28"/>
    </w:rPr>
  </w:style>
  <w:style w:type="character" w:customStyle="1" w:styleId="33">
    <w:name w:val="Основной текст с отступом 3 Знак"/>
    <w:basedOn w:val="a0"/>
    <w:link w:val="34"/>
    <w:uiPriority w:val="99"/>
    <w:semiHidden/>
    <w:rsid w:val="006B7A21"/>
    <w:rPr>
      <w:rFonts w:ascii="Arial" w:hAnsi="Arial" w:cs="Arial"/>
      <w:sz w:val="16"/>
      <w:szCs w:val="16"/>
    </w:rPr>
  </w:style>
  <w:style w:type="paragraph" w:styleId="34">
    <w:name w:val="Body Text Indent 3"/>
    <w:basedOn w:val="a"/>
    <w:link w:val="33"/>
    <w:uiPriority w:val="99"/>
    <w:semiHidden/>
    <w:unhideWhenUsed/>
    <w:rsid w:val="006B7A21"/>
    <w:pPr>
      <w:spacing w:after="120"/>
      <w:ind w:left="283"/>
    </w:pPr>
    <w:rPr>
      <w:rFonts w:ascii="Arial" w:hAnsi="Arial" w:cs="Arial"/>
      <w:sz w:val="16"/>
      <w:szCs w:val="16"/>
    </w:rPr>
  </w:style>
  <w:style w:type="character" w:customStyle="1" w:styleId="af9">
    <w:name w:val="Схема документа Знак"/>
    <w:basedOn w:val="a0"/>
    <w:link w:val="afa"/>
    <w:uiPriority w:val="99"/>
    <w:semiHidden/>
    <w:rsid w:val="006B7A21"/>
    <w:rPr>
      <w:rFonts w:ascii="Tahoma" w:hAnsi="Tahoma"/>
      <w:sz w:val="28"/>
      <w:szCs w:val="22"/>
      <w:shd w:val="clear" w:color="auto" w:fill="000080"/>
    </w:rPr>
  </w:style>
  <w:style w:type="paragraph" w:styleId="afa">
    <w:name w:val="Document Map"/>
    <w:basedOn w:val="a"/>
    <w:link w:val="af9"/>
    <w:uiPriority w:val="99"/>
    <w:semiHidden/>
    <w:unhideWhenUsed/>
    <w:rsid w:val="006B7A21"/>
    <w:pPr>
      <w:shd w:val="clear" w:color="auto" w:fill="000080"/>
      <w:ind w:firstLine="709"/>
      <w:jc w:val="both"/>
    </w:pPr>
    <w:rPr>
      <w:rFonts w:ascii="Tahoma" w:hAnsi="Tahoma"/>
      <w:sz w:val="28"/>
      <w:szCs w:val="22"/>
    </w:rPr>
  </w:style>
  <w:style w:type="character" w:customStyle="1" w:styleId="afb">
    <w:name w:val="Текст Знак"/>
    <w:basedOn w:val="a0"/>
    <w:link w:val="afc"/>
    <w:uiPriority w:val="99"/>
    <w:semiHidden/>
    <w:rsid w:val="006B7A21"/>
    <w:rPr>
      <w:rFonts w:ascii="Arial" w:hAnsi="Arial" w:cs="Arial"/>
      <w:color w:val="000000"/>
    </w:rPr>
  </w:style>
  <w:style w:type="paragraph" w:styleId="afc">
    <w:name w:val="Plain Text"/>
    <w:basedOn w:val="a"/>
    <w:link w:val="afb"/>
    <w:uiPriority w:val="99"/>
    <w:semiHidden/>
    <w:unhideWhenUsed/>
    <w:rsid w:val="006B7A21"/>
    <w:pPr>
      <w:spacing w:before="64" w:after="64"/>
    </w:pPr>
    <w:rPr>
      <w:rFonts w:ascii="Arial" w:hAnsi="Arial" w:cs="Arial"/>
      <w:color w:val="000000"/>
    </w:rPr>
  </w:style>
  <w:style w:type="character" w:customStyle="1" w:styleId="afd">
    <w:name w:val="Тема примечания Знак"/>
    <w:basedOn w:val="af1"/>
    <w:link w:val="afe"/>
    <w:uiPriority w:val="99"/>
    <w:semiHidden/>
    <w:rsid w:val="006B7A21"/>
    <w:rPr>
      <w:b/>
      <w:bCs/>
      <w:sz w:val="28"/>
      <w:szCs w:val="22"/>
      <w:lang w:eastAsia="en-US"/>
    </w:rPr>
  </w:style>
  <w:style w:type="paragraph" w:styleId="afe">
    <w:name w:val="annotation subject"/>
    <w:basedOn w:val="af2"/>
    <w:next w:val="af2"/>
    <w:link w:val="afd"/>
    <w:uiPriority w:val="99"/>
    <w:semiHidden/>
    <w:unhideWhenUsed/>
    <w:rsid w:val="006B7A21"/>
    <w:rPr>
      <w:b/>
      <w:bCs/>
    </w:rPr>
  </w:style>
  <w:style w:type="character" w:customStyle="1" w:styleId="aff">
    <w:name w:val="Без интервала Знак"/>
    <w:link w:val="aff0"/>
    <w:uiPriority w:val="1"/>
    <w:locked/>
    <w:rsid w:val="006B7A21"/>
    <w:rPr>
      <w:sz w:val="28"/>
    </w:rPr>
  </w:style>
  <w:style w:type="paragraph" w:styleId="aff0">
    <w:name w:val="No Spacing"/>
    <w:basedOn w:val="a"/>
    <w:link w:val="aff"/>
    <w:uiPriority w:val="1"/>
    <w:qFormat/>
    <w:rsid w:val="006B7A21"/>
    <w:pPr>
      <w:jc w:val="both"/>
    </w:pPr>
    <w:rPr>
      <w:sz w:val="28"/>
    </w:rPr>
  </w:style>
  <w:style w:type="character" w:customStyle="1" w:styleId="aff1">
    <w:name w:val="Абзац списка Знак"/>
    <w:link w:val="aff2"/>
    <w:uiPriority w:val="34"/>
    <w:locked/>
    <w:rsid w:val="006B7A21"/>
    <w:rPr>
      <w:rFonts w:ascii="Calibri" w:hAnsi="Calibri" w:cs="Calibri"/>
      <w:sz w:val="22"/>
      <w:szCs w:val="22"/>
      <w:lang w:eastAsia="en-US"/>
    </w:rPr>
  </w:style>
  <w:style w:type="paragraph" w:styleId="aff2">
    <w:name w:val="List Paragraph"/>
    <w:basedOn w:val="a"/>
    <w:link w:val="aff1"/>
    <w:uiPriority w:val="34"/>
    <w:qFormat/>
    <w:rsid w:val="006B7A21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styleId="25">
    <w:name w:val="Quote"/>
    <w:basedOn w:val="a"/>
    <w:next w:val="a"/>
    <w:link w:val="26"/>
    <w:uiPriority w:val="29"/>
    <w:qFormat/>
    <w:rsid w:val="006B7A21"/>
    <w:pPr>
      <w:ind w:firstLine="709"/>
      <w:jc w:val="both"/>
    </w:pPr>
    <w:rPr>
      <w:i/>
      <w:iCs/>
      <w:sz w:val="28"/>
      <w:szCs w:val="22"/>
    </w:rPr>
  </w:style>
  <w:style w:type="character" w:customStyle="1" w:styleId="26">
    <w:name w:val="Цитата 2 Знак"/>
    <w:basedOn w:val="a0"/>
    <w:link w:val="25"/>
    <w:uiPriority w:val="29"/>
    <w:rsid w:val="006B7A21"/>
    <w:rPr>
      <w:i/>
      <w:iCs/>
      <w:sz w:val="28"/>
      <w:szCs w:val="22"/>
    </w:rPr>
  </w:style>
  <w:style w:type="paragraph" w:styleId="aff3">
    <w:name w:val="Intense Quote"/>
    <w:basedOn w:val="a"/>
    <w:next w:val="a"/>
    <w:link w:val="aff4"/>
    <w:uiPriority w:val="30"/>
    <w:qFormat/>
    <w:rsid w:val="006B7A21"/>
    <w:pPr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 w:firstLine="709"/>
      <w:jc w:val="both"/>
    </w:pPr>
    <w:rPr>
      <w:i/>
      <w:iCs/>
      <w:sz w:val="28"/>
      <w:szCs w:val="22"/>
    </w:rPr>
  </w:style>
  <w:style w:type="character" w:customStyle="1" w:styleId="aff4">
    <w:name w:val="Выделенная цитата Знак"/>
    <w:basedOn w:val="a0"/>
    <w:link w:val="aff3"/>
    <w:uiPriority w:val="30"/>
    <w:rsid w:val="006B7A21"/>
    <w:rPr>
      <w:i/>
      <w:iCs/>
      <w:sz w:val="28"/>
      <w:szCs w:val="22"/>
    </w:rPr>
  </w:style>
  <w:style w:type="paragraph" w:styleId="aff5">
    <w:name w:val="Title"/>
    <w:basedOn w:val="a"/>
    <w:next w:val="a"/>
    <w:link w:val="aff6"/>
    <w:uiPriority w:val="99"/>
    <w:qFormat/>
    <w:rsid w:val="006B7A21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6">
    <w:name w:val="Название Знак"/>
    <w:basedOn w:val="a0"/>
    <w:link w:val="aff5"/>
    <w:uiPriority w:val="99"/>
    <w:rsid w:val="006B7A2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onsPlusNonformat">
    <w:name w:val="ConsPlusNonformat Знак"/>
    <w:link w:val="ConsPlusNonformat0"/>
    <w:uiPriority w:val="99"/>
    <w:locked/>
    <w:rsid w:val="006B7A21"/>
    <w:rPr>
      <w:rFonts w:ascii="Courier New" w:hAnsi="Courier New" w:cs="Courier New"/>
    </w:rPr>
  </w:style>
  <w:style w:type="paragraph" w:customStyle="1" w:styleId="ConsPlusNonformat0">
    <w:name w:val="ConsPlusNonformat"/>
    <w:link w:val="ConsPlusNonformat"/>
    <w:uiPriority w:val="99"/>
    <w:rsid w:val="006B7A21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a30">
    <w:name w:val="a3"/>
    <w:basedOn w:val="a"/>
    <w:uiPriority w:val="99"/>
    <w:rsid w:val="006B7A21"/>
    <w:pPr>
      <w:spacing w:before="64" w:after="64"/>
    </w:pPr>
    <w:rPr>
      <w:rFonts w:ascii="Arial" w:hAnsi="Arial" w:cs="Arial"/>
      <w:color w:val="000000"/>
    </w:rPr>
  </w:style>
  <w:style w:type="paragraph" w:customStyle="1" w:styleId="Default">
    <w:name w:val="Default"/>
    <w:uiPriority w:val="99"/>
    <w:rsid w:val="006B7A2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character" w:customStyle="1" w:styleId="aff7">
    <w:name w:val="Основной текст_"/>
    <w:link w:val="12"/>
    <w:locked/>
    <w:rsid w:val="006B7A21"/>
    <w:rPr>
      <w:b/>
      <w:bCs/>
      <w:spacing w:val="-3"/>
      <w:shd w:val="clear" w:color="auto" w:fill="FFFFFF"/>
    </w:rPr>
  </w:style>
  <w:style w:type="paragraph" w:customStyle="1" w:styleId="12">
    <w:name w:val="Основной текст1"/>
    <w:basedOn w:val="a"/>
    <w:link w:val="aff7"/>
    <w:rsid w:val="006B7A21"/>
    <w:pPr>
      <w:widowControl w:val="0"/>
      <w:shd w:val="clear" w:color="auto" w:fill="FFFFFF"/>
      <w:spacing w:before="600" w:line="278" w:lineRule="exact"/>
      <w:jc w:val="center"/>
    </w:pPr>
    <w:rPr>
      <w:b/>
      <w:bCs/>
      <w:spacing w:val="-3"/>
    </w:rPr>
  </w:style>
  <w:style w:type="character" w:customStyle="1" w:styleId="aff8">
    <w:name w:val="Таб_текст Знак"/>
    <w:link w:val="aff9"/>
    <w:locked/>
    <w:rsid w:val="006B7A21"/>
    <w:rPr>
      <w:sz w:val="24"/>
      <w:szCs w:val="22"/>
    </w:rPr>
  </w:style>
  <w:style w:type="paragraph" w:customStyle="1" w:styleId="aff9">
    <w:name w:val="Таб_текст"/>
    <w:basedOn w:val="aff0"/>
    <w:link w:val="aff8"/>
    <w:qFormat/>
    <w:rsid w:val="006B7A21"/>
    <w:pPr>
      <w:jc w:val="left"/>
    </w:pPr>
    <w:rPr>
      <w:sz w:val="24"/>
      <w:szCs w:val="22"/>
    </w:rPr>
  </w:style>
  <w:style w:type="character" w:customStyle="1" w:styleId="affa">
    <w:name w:val="Таб_заг Знак"/>
    <w:link w:val="affb"/>
    <w:locked/>
    <w:rsid w:val="006B7A21"/>
    <w:rPr>
      <w:sz w:val="24"/>
      <w:szCs w:val="22"/>
    </w:rPr>
  </w:style>
  <w:style w:type="paragraph" w:customStyle="1" w:styleId="affb">
    <w:name w:val="Таб_заг"/>
    <w:basedOn w:val="aff0"/>
    <w:link w:val="affa"/>
    <w:qFormat/>
    <w:rsid w:val="006B7A21"/>
    <w:pPr>
      <w:jc w:val="center"/>
    </w:pPr>
    <w:rPr>
      <w:sz w:val="24"/>
      <w:szCs w:val="22"/>
    </w:rPr>
  </w:style>
  <w:style w:type="character" w:customStyle="1" w:styleId="QuoteChar">
    <w:name w:val="Quote Char"/>
    <w:link w:val="210"/>
    <w:uiPriority w:val="99"/>
    <w:locked/>
    <w:rsid w:val="006B7A21"/>
    <w:rPr>
      <w:i/>
      <w:color w:val="000000"/>
    </w:rPr>
  </w:style>
  <w:style w:type="paragraph" w:customStyle="1" w:styleId="210">
    <w:name w:val="Цитата 21"/>
    <w:basedOn w:val="a"/>
    <w:next w:val="a"/>
    <w:link w:val="QuoteChar"/>
    <w:uiPriority w:val="99"/>
    <w:rsid w:val="006B7A21"/>
    <w:pPr>
      <w:spacing w:after="200" w:line="276" w:lineRule="auto"/>
      <w:ind w:firstLine="709"/>
      <w:jc w:val="both"/>
    </w:pPr>
    <w:rPr>
      <w:i/>
      <w:color w:val="000000"/>
    </w:rPr>
  </w:style>
  <w:style w:type="character" w:customStyle="1" w:styleId="IntenseQuoteChar">
    <w:name w:val="Intense Quote Char"/>
    <w:link w:val="13"/>
    <w:uiPriority w:val="99"/>
    <w:locked/>
    <w:rsid w:val="006B7A21"/>
    <w:rPr>
      <w:b/>
      <w:i/>
      <w:color w:val="4F81BD"/>
    </w:rPr>
  </w:style>
  <w:style w:type="paragraph" w:customStyle="1" w:styleId="13">
    <w:name w:val="Выделенная цитата1"/>
    <w:basedOn w:val="a"/>
    <w:next w:val="a"/>
    <w:link w:val="IntenseQuoteChar"/>
    <w:uiPriority w:val="99"/>
    <w:rsid w:val="006B7A21"/>
    <w:pPr>
      <w:pBdr>
        <w:bottom w:val="single" w:sz="4" w:space="4" w:color="4F81BD"/>
      </w:pBdr>
      <w:spacing w:before="200" w:after="280" w:line="276" w:lineRule="auto"/>
      <w:ind w:left="936" w:right="936" w:firstLine="709"/>
      <w:jc w:val="both"/>
    </w:pPr>
    <w:rPr>
      <w:b/>
      <w:i/>
      <w:color w:val="4F81BD"/>
    </w:rPr>
  </w:style>
  <w:style w:type="character" w:customStyle="1" w:styleId="27">
    <w:name w:val="Основной текст (2)_"/>
    <w:link w:val="28"/>
    <w:locked/>
    <w:rsid w:val="006B7A21"/>
    <w:rPr>
      <w:sz w:val="26"/>
      <w:szCs w:val="26"/>
      <w:shd w:val="clear" w:color="auto" w:fill="FFFFFF"/>
    </w:rPr>
  </w:style>
  <w:style w:type="paragraph" w:customStyle="1" w:styleId="28">
    <w:name w:val="Основной текст (2)"/>
    <w:basedOn w:val="a"/>
    <w:link w:val="27"/>
    <w:rsid w:val="006B7A21"/>
    <w:pPr>
      <w:widowControl w:val="0"/>
      <w:shd w:val="clear" w:color="auto" w:fill="FFFFFF"/>
      <w:spacing w:before="360" w:after="900" w:line="0" w:lineRule="atLeast"/>
      <w:ind w:firstLine="567"/>
      <w:jc w:val="center"/>
    </w:pPr>
    <w:rPr>
      <w:sz w:val="26"/>
      <w:szCs w:val="26"/>
    </w:rPr>
  </w:style>
  <w:style w:type="paragraph" w:customStyle="1" w:styleId="81">
    <w:name w:val="Заголовок 81"/>
    <w:basedOn w:val="a"/>
    <w:next w:val="a"/>
    <w:uiPriority w:val="9"/>
    <w:qFormat/>
    <w:rsid w:val="006B7A21"/>
    <w:pPr>
      <w:ind w:firstLine="709"/>
      <w:jc w:val="both"/>
      <w:outlineLvl w:val="7"/>
    </w:pPr>
    <w:rPr>
      <w:b/>
      <w:bCs/>
      <w:color w:val="7F7F7F"/>
    </w:rPr>
  </w:style>
  <w:style w:type="character" w:styleId="affc">
    <w:name w:val="Subtle Emphasis"/>
    <w:uiPriority w:val="19"/>
    <w:qFormat/>
    <w:rsid w:val="006B7A21"/>
    <w:rPr>
      <w:i/>
      <w:iCs/>
    </w:rPr>
  </w:style>
  <w:style w:type="character" w:styleId="affd">
    <w:name w:val="Intense Emphasis"/>
    <w:uiPriority w:val="21"/>
    <w:qFormat/>
    <w:rsid w:val="006B7A21"/>
    <w:rPr>
      <w:b/>
      <w:bCs/>
      <w:i/>
      <w:iCs/>
    </w:rPr>
  </w:style>
  <w:style w:type="character" w:styleId="affe">
    <w:name w:val="Subtle Reference"/>
    <w:uiPriority w:val="31"/>
    <w:qFormat/>
    <w:rsid w:val="006B7A21"/>
    <w:rPr>
      <w:smallCaps/>
    </w:rPr>
  </w:style>
  <w:style w:type="character" w:styleId="afff">
    <w:name w:val="Intense Reference"/>
    <w:uiPriority w:val="32"/>
    <w:qFormat/>
    <w:rsid w:val="006B7A21"/>
    <w:rPr>
      <w:b/>
      <w:bCs/>
      <w:smallCaps/>
    </w:rPr>
  </w:style>
  <w:style w:type="character" w:styleId="afff0">
    <w:name w:val="Book Title"/>
    <w:uiPriority w:val="33"/>
    <w:qFormat/>
    <w:rsid w:val="006B7A21"/>
    <w:rPr>
      <w:i/>
      <w:iCs/>
      <w:smallCaps/>
      <w:spacing w:val="5"/>
    </w:rPr>
  </w:style>
  <w:style w:type="paragraph" w:customStyle="1" w:styleId="ConsPlusNormal">
    <w:name w:val="ConsPlusNormal"/>
    <w:rsid w:val="00CF077F"/>
    <w:pPr>
      <w:widowControl w:val="0"/>
      <w:autoSpaceDE w:val="0"/>
      <w:autoSpaceDN w:val="0"/>
    </w:pPr>
    <w:rPr>
      <w:rFonts w:ascii="Calibri" w:hAnsi="Calibri" w:cs="Calibri"/>
      <w:sz w:val="22"/>
    </w:rPr>
  </w:style>
  <w:style w:type="paragraph" w:customStyle="1" w:styleId="ConsPlusTitle">
    <w:name w:val="ConsPlusTitle"/>
    <w:rsid w:val="001668E9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character" w:styleId="afff1">
    <w:name w:val="Hyperlink"/>
    <w:basedOn w:val="a0"/>
    <w:uiPriority w:val="99"/>
    <w:semiHidden/>
    <w:unhideWhenUsed/>
    <w:rsid w:val="001D27A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097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85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5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0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47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5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233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86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01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93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85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Y:\ORST\&#1064;&#1072;&#1073;&#1083;&#1086;&#1085;&#1099;-&#1090;&#1077;&#1082;&#1091;&#1097;&#1080;&#1077;\&#1055;&#1054;&#1057;&#1058;&#1040;&#1053;&#1054;&#1042;&#1051;&#1045;&#1053;&#1048;&#1045;%20&#1055;&#1088;&#1072;&#1074;&#1080;&#1090;&#1077;&#1083;&#1100;&#1089;&#1090;&#1074;&#1072;-2019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ПОСТАНОВЛЕНИЕ Правительства-2019</Template>
  <TotalTime>1</TotalTime>
  <Pages>7</Pages>
  <Words>2174</Words>
  <Characters>12394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Ростовская область</Company>
  <LinksUpToDate>false</LinksUpToDate>
  <CharactersWithSpaces>14539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Щучкина</dc:creator>
  <cp:lastModifiedBy>User</cp:lastModifiedBy>
  <cp:revision>2</cp:revision>
  <cp:lastPrinted>2020-10-14T13:17:00Z</cp:lastPrinted>
  <dcterms:created xsi:type="dcterms:W3CDTF">2021-02-10T10:30:00Z</dcterms:created>
  <dcterms:modified xsi:type="dcterms:W3CDTF">2021-02-10T10:30:00Z</dcterms:modified>
</cp:coreProperties>
</file>